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FB0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:rsidR="001E1FB0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Югры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E1FB0" w:rsidRPr="00F26D29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:rsidR="001E1FB0" w:rsidRPr="00F26D29" w:rsidRDefault="001E1FB0" w:rsidP="001E1FB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1E1FB0" w:rsidTr="00413AAD">
        <w:tc>
          <w:tcPr>
            <w:tcW w:w="5211" w:type="dxa"/>
            <w:hideMark/>
          </w:tcPr>
          <w:p w:rsidR="001E1FB0" w:rsidRDefault="001E1FB0" w:rsidP="00413AA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:rsidR="001E1FB0" w:rsidRDefault="001E1FB0" w:rsidP="00413AA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:rsidR="001E1FB0" w:rsidRDefault="001E1FB0" w:rsidP="00413AA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1E1FB0" w:rsidRDefault="001E1FB0" w:rsidP="00413AA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:rsidR="001E1FB0" w:rsidRDefault="001E1FB0" w:rsidP="00413AA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FB0" w:rsidTr="00413AAD">
        <w:tc>
          <w:tcPr>
            <w:tcW w:w="5211" w:type="dxa"/>
          </w:tcPr>
          <w:p w:rsidR="001E1FB0" w:rsidRDefault="001E1FB0" w:rsidP="00413AA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:rsidR="001E1FB0" w:rsidRDefault="001E1FB0" w:rsidP="00413AAD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E1FB0" w:rsidRPr="004E49E5" w:rsidRDefault="001E1FB0" w:rsidP="001E1FB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1E1FB0" w:rsidRPr="004E49E5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:rsidR="001E1FB0" w:rsidRPr="00034642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4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СГ.0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Pr="00034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ПСИХОЛОГИЯ ОБЩЕНИЯ</w:t>
      </w:r>
      <w:r w:rsidRPr="00034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1E1FB0" w:rsidRPr="004E49E5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:rsidR="001E1FB0" w:rsidRPr="004E49E5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ОПОП по специальности</w:t>
      </w:r>
    </w:p>
    <w:p w:rsidR="001E1FB0" w:rsidRPr="004E49E5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09.02.09 Веб-разработка</w:t>
      </w:r>
    </w:p>
    <w:p w:rsidR="001E1FB0" w:rsidRPr="004E49E5" w:rsidRDefault="001E1FB0" w:rsidP="001E1FB0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E1FB0" w:rsidRPr="004E49E5" w:rsidRDefault="001E1FB0" w:rsidP="001E1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:rsidR="001E1FB0" w:rsidRPr="004E49E5" w:rsidRDefault="001E1FB0" w:rsidP="001E1F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1E1FB0" w:rsidRPr="00155F50" w:rsidRDefault="001E1FB0" w:rsidP="001E1F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lastRenderedPageBreak/>
        <w:t>Рабочая программа учебной дисциплины</w:t>
      </w:r>
      <w:r w:rsidRPr="00155F50">
        <w:rPr>
          <w:rFonts w:ascii="Times New Roman" w:eastAsia="Times New Roman" w:hAnsi="Times New Roman" w:cs="Times New Roman"/>
          <w:caps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разработана на основе Федерального государственного образовательного стандарта (далее – ФГОС) среднего</w:t>
      </w:r>
      <w:r w:rsidRPr="00155F50"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профессионального образования </w:t>
      </w:r>
      <w:r w:rsidRPr="00155F50">
        <w:rPr>
          <w:rFonts w:ascii="Times New Roman" w:eastAsia="Times New Roman" w:hAnsi="Times New Roman" w:cs="Times New Roman"/>
          <w:bCs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специальности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09.02.09 Веб-разработка, утвержденного Приказом Министерства просвещения Российской Федерации от 21.11.2023 № 879, зарегистрированного в Минюсте РФ 21.12.2023 рег. № 76532</w:t>
      </w:r>
    </w:p>
    <w:p w:rsidR="001E1FB0" w:rsidRPr="00FA293D" w:rsidRDefault="001E1FB0" w:rsidP="001E1FB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E1FB0" w:rsidRPr="00155F50" w:rsidRDefault="001E1FB0" w:rsidP="001E1FB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Организация-разработчик: БУ «</w:t>
      </w:r>
      <w:r>
        <w:rPr>
          <w:rFonts w:ascii="Times New Roman" w:eastAsia="Times New Roman" w:hAnsi="Times New Roman" w:cs="Times New Roman"/>
          <w:sz w:val="24"/>
          <w:szCs w:val="24"/>
        </w:rPr>
        <w:t>Белоярский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 политехнический колледж»</w:t>
      </w:r>
    </w:p>
    <w:p w:rsidR="001E1FB0" w:rsidRPr="00155F50" w:rsidRDefault="001E1FB0" w:rsidP="001E1FB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Разработчик:</w:t>
      </w:r>
    </w:p>
    <w:p w:rsidR="001E1FB0" w:rsidRPr="004E49E5" w:rsidRDefault="001E1FB0" w:rsidP="001E1FB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Шестакова Оксана Николаевна</w:t>
      </w:r>
      <w:r w:rsidRPr="00155F50">
        <w:rPr>
          <w:rFonts w:ascii="Times New Roman" w:eastAsia="Times New Roman" w:hAnsi="Times New Roman" w:cs="Times New Roman"/>
          <w:sz w:val="24"/>
          <w:szCs w:val="24"/>
          <w:u w:val="single"/>
        </w:rPr>
        <w:t>, преподаватель</w:t>
      </w:r>
    </w:p>
    <w:p w:rsidR="001E1FB0" w:rsidRPr="004E49E5" w:rsidRDefault="001E1FB0" w:rsidP="001E1FB0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1E1FB0" w:rsidRPr="00D4349C" w:rsidRDefault="001E1FB0" w:rsidP="001E1FB0">
      <w:pPr>
        <w:spacing w:after="200" w:line="276" w:lineRule="auto"/>
        <w:jc w:val="center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1E1FB0" w:rsidRPr="00D4349C" w:rsidRDefault="001E1FB0" w:rsidP="001E1FB0">
      <w:pPr>
        <w:spacing w:after="0" w:line="276" w:lineRule="auto"/>
        <w:jc w:val="right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1E1FB0" w:rsidRPr="00D4349C" w:rsidRDefault="001E1FB0" w:rsidP="001E1FB0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1E1FB0" w:rsidRPr="00D4349C" w:rsidRDefault="001E1FB0" w:rsidP="001E1FB0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1E1FB0" w:rsidRPr="00D4349C" w:rsidRDefault="001E1FB0" w:rsidP="001E1FB0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1E1FB0" w:rsidRPr="00D4349C" w:rsidRDefault="001E1FB0" w:rsidP="001E1FB0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1E1FB0" w:rsidRPr="00D4349C" w:rsidRDefault="001E1FB0" w:rsidP="001E1FB0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1E1FB0" w:rsidRPr="00D4349C" w:rsidRDefault="001E1FB0" w:rsidP="001E1FB0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1E1FB0" w:rsidRPr="00D4349C" w:rsidRDefault="001E1FB0" w:rsidP="001E1FB0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1E1FB0" w:rsidRPr="00D4349C" w:rsidRDefault="001E1FB0" w:rsidP="001E1FB0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1E1FB0" w:rsidRPr="00D4349C" w:rsidRDefault="001E1FB0" w:rsidP="001E1FB0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1E1FB0" w:rsidRPr="00D4349C" w:rsidRDefault="001E1FB0" w:rsidP="001E1FB0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1E1FB0" w:rsidRPr="00D4349C" w:rsidRDefault="001E1FB0" w:rsidP="001E1FB0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1E1FB0" w:rsidRPr="00D4349C" w:rsidRDefault="001E1FB0" w:rsidP="001E1FB0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1E1FB0" w:rsidRPr="00D4349C" w:rsidRDefault="001E1FB0" w:rsidP="001E1FB0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1E1FB0" w:rsidRPr="00D4349C" w:rsidRDefault="001E1FB0" w:rsidP="001E1FB0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1E1FB0" w:rsidRPr="00D4349C" w:rsidRDefault="001E1FB0" w:rsidP="001E1FB0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1E1FB0" w:rsidRPr="002530CE" w:rsidRDefault="001E1FB0" w:rsidP="001E1FB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349C">
        <w:rPr>
          <w:rFonts w:ascii="Times New Roman" w:eastAsia="SimSun" w:hAnsi="Times New Roman" w:cs="Times New Roman"/>
          <w:b/>
          <w:bCs/>
          <w:color w:val="0D0D0D"/>
          <w:lang w:eastAsia="ru-RU"/>
        </w:rPr>
        <w:br w:type="page"/>
      </w:r>
      <w:r w:rsidRPr="00253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1E1FB0" w:rsidRPr="002530CE" w:rsidRDefault="001E1FB0" w:rsidP="001E1F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1E1FB0" w:rsidRPr="002530CE" w:rsidTr="00413AAD">
        <w:trPr>
          <w:trHeight w:val="430"/>
        </w:trPr>
        <w:tc>
          <w:tcPr>
            <w:tcW w:w="9398" w:type="dxa"/>
          </w:tcPr>
          <w:p w:rsidR="001E1FB0" w:rsidRPr="002530CE" w:rsidRDefault="001E1FB0" w:rsidP="001E1FB0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…………………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456" w:type="dxa"/>
            <w:tcBorders>
              <w:left w:val="nil"/>
            </w:tcBorders>
          </w:tcPr>
          <w:p w:rsidR="001E1FB0" w:rsidRPr="002530CE" w:rsidRDefault="001E1FB0" w:rsidP="00413AA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E1FB0" w:rsidRPr="002530CE" w:rsidTr="00413AAD">
        <w:tc>
          <w:tcPr>
            <w:tcW w:w="9398" w:type="dxa"/>
          </w:tcPr>
          <w:p w:rsidR="001E1FB0" w:rsidRPr="002530CE" w:rsidRDefault="001E1FB0" w:rsidP="001E1FB0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</w:t>
            </w:r>
          </w:p>
        </w:tc>
        <w:tc>
          <w:tcPr>
            <w:tcW w:w="456" w:type="dxa"/>
          </w:tcPr>
          <w:p w:rsidR="001E1FB0" w:rsidRPr="002530CE" w:rsidRDefault="001E1FB0" w:rsidP="00413AA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E1FB0" w:rsidRPr="002530CE" w:rsidTr="00413AAD">
        <w:trPr>
          <w:trHeight w:val="455"/>
        </w:trPr>
        <w:tc>
          <w:tcPr>
            <w:tcW w:w="9398" w:type="dxa"/>
          </w:tcPr>
          <w:p w:rsidR="001E1FB0" w:rsidRPr="002530CE" w:rsidRDefault="001E1FB0" w:rsidP="001E1FB0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…………………………...….</w:t>
            </w:r>
          </w:p>
        </w:tc>
        <w:tc>
          <w:tcPr>
            <w:tcW w:w="456" w:type="dxa"/>
          </w:tcPr>
          <w:p w:rsidR="001E1FB0" w:rsidRPr="002530CE" w:rsidRDefault="001E1FB0" w:rsidP="00413AA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1E1FB0" w:rsidRPr="002530CE" w:rsidTr="00413AAD">
        <w:tc>
          <w:tcPr>
            <w:tcW w:w="9398" w:type="dxa"/>
          </w:tcPr>
          <w:p w:rsidR="001E1FB0" w:rsidRPr="002530CE" w:rsidRDefault="001E1FB0" w:rsidP="001E1FB0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Контроль и оценка результатов Освоения учебной дисциплины</w:t>
            </w:r>
            <w:proofErr w:type="gramStart"/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456" w:type="dxa"/>
          </w:tcPr>
          <w:p w:rsidR="001E1FB0" w:rsidRPr="002530CE" w:rsidRDefault="001E1FB0" w:rsidP="00413AA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</w:tbl>
    <w:p w:rsidR="001E1FB0" w:rsidRPr="002530CE" w:rsidRDefault="001E1FB0" w:rsidP="001E1FB0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 ПАСПОРТ РАБОЧЕЙ ПРОГРАММЫ УЧЕБНОЙ ДИСЦИПЛИНЫ </w:t>
      </w:r>
    </w:p>
    <w:p w:rsidR="001E1FB0" w:rsidRPr="002530CE" w:rsidRDefault="001E1FB0" w:rsidP="001E1FB0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СГ.07</w:t>
      </w:r>
      <w:r w:rsidRPr="002530CE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ПСИХОЛОГИЯ ОБЩЕНИЯ</w:t>
      </w:r>
    </w:p>
    <w:p w:rsidR="001E1FB0" w:rsidRPr="002530CE" w:rsidRDefault="001E1FB0" w:rsidP="001E1FB0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Место дисциплины в структуре основной образовательной программы</w:t>
      </w:r>
    </w:p>
    <w:p w:rsidR="001E1FB0" w:rsidRPr="0011252B" w:rsidRDefault="001E1FB0" w:rsidP="001E1FB0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Учебная дисциплина </w:t>
      </w:r>
      <w:r w:rsidRPr="0011252B">
        <w:rPr>
          <w:rFonts w:ascii="Times New Roman" w:hAnsi="Times New Roman"/>
          <w:sz w:val="24"/>
          <w:szCs w:val="24"/>
        </w:rPr>
        <w:t>СГ.0</w:t>
      </w:r>
      <w:r>
        <w:rPr>
          <w:rFonts w:ascii="Times New Roman" w:hAnsi="Times New Roman"/>
          <w:sz w:val="24"/>
          <w:szCs w:val="24"/>
        </w:rPr>
        <w:t>7</w:t>
      </w:r>
      <w:r w:rsidRPr="0011252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Психология общения</w:t>
      </w:r>
      <w:r w:rsidRPr="0011252B">
        <w:rPr>
          <w:rFonts w:ascii="Times New Roman" w:hAnsi="Times New Roman"/>
          <w:sz w:val="24"/>
          <w:szCs w:val="24"/>
        </w:rPr>
        <w:t xml:space="preserve"> является обязательной частью социально-гуманитарного цикла (СГ.00) образовательной программы в соответствии с ФГОС СПО по </w:t>
      </w:r>
      <w:r w:rsidRPr="0011252B">
        <w:rPr>
          <w:rFonts w:ascii="Times New Roman" w:hAnsi="Times New Roman"/>
          <w:color w:val="000000"/>
          <w:sz w:val="24"/>
          <w:szCs w:val="24"/>
        </w:rPr>
        <w:t>специальности 09.02.09 Веб-разработка</w:t>
      </w:r>
      <w:r w:rsidRPr="0011252B">
        <w:rPr>
          <w:rFonts w:ascii="Times New Roman" w:hAnsi="Times New Roman"/>
          <w:sz w:val="24"/>
          <w:szCs w:val="24"/>
        </w:rPr>
        <w:t xml:space="preserve">. </w:t>
      </w:r>
    </w:p>
    <w:p w:rsidR="001E1FB0" w:rsidRPr="002530CE" w:rsidRDefault="001E1FB0" w:rsidP="001E1F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52B">
        <w:rPr>
          <w:rFonts w:ascii="Times New Roman" w:hAnsi="Times New Roman"/>
          <w:sz w:val="24"/>
          <w:szCs w:val="24"/>
        </w:rPr>
        <w:t xml:space="preserve">Особое значение дисциплина имеет при формировании и развитии </w:t>
      </w:r>
      <w:proofErr w:type="gramStart"/>
      <w:r w:rsidRPr="0011252B">
        <w:rPr>
          <w:rFonts w:ascii="Times New Roman" w:hAnsi="Times New Roman"/>
          <w:sz w:val="24"/>
          <w:szCs w:val="24"/>
        </w:rPr>
        <w:t>ОК</w:t>
      </w:r>
      <w:proofErr w:type="gramEnd"/>
      <w:r w:rsidRPr="0011252B">
        <w:rPr>
          <w:rFonts w:ascii="Times New Roman" w:hAnsi="Times New Roman"/>
          <w:sz w:val="24"/>
          <w:szCs w:val="24"/>
        </w:rPr>
        <w:t xml:space="preserve"> 04.</w:t>
      </w:r>
    </w:p>
    <w:p w:rsidR="001E1FB0" w:rsidRPr="002530CE" w:rsidRDefault="001E1FB0" w:rsidP="001E1FB0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40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2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. 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П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ланируемые результаты освоения дисциплины:</w:t>
      </w:r>
    </w:p>
    <w:p w:rsidR="001E1FB0" w:rsidRDefault="001E1FB0" w:rsidP="001E1FB0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В рамках программы учебной дисциплины </w:t>
      </w:r>
      <w:proofErr w:type="gramStart"/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осваиваются умения и знания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4253"/>
        <w:gridCol w:w="4111"/>
      </w:tblGrid>
      <w:tr w:rsidR="001E1FB0" w:rsidRPr="001E1FB0" w:rsidTr="00413AAD">
        <w:trPr>
          <w:trHeight w:val="649"/>
        </w:trPr>
        <w:tc>
          <w:tcPr>
            <w:tcW w:w="1242" w:type="dxa"/>
            <w:hideMark/>
          </w:tcPr>
          <w:p w:rsidR="001E1FB0" w:rsidRPr="001E1FB0" w:rsidRDefault="001E1FB0" w:rsidP="001E1FB0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1E1FB0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Код</w:t>
            </w:r>
          </w:p>
          <w:p w:rsidR="001E1FB0" w:rsidRPr="001E1FB0" w:rsidRDefault="001E1FB0" w:rsidP="001E1FB0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1E1FB0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 xml:space="preserve">ПК, </w:t>
            </w:r>
            <w:proofErr w:type="gramStart"/>
            <w:r w:rsidRPr="001E1FB0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ОК</w:t>
            </w:r>
            <w:proofErr w:type="gramEnd"/>
          </w:p>
        </w:tc>
        <w:tc>
          <w:tcPr>
            <w:tcW w:w="4253" w:type="dxa"/>
            <w:hideMark/>
          </w:tcPr>
          <w:p w:rsidR="001E1FB0" w:rsidRPr="001E1FB0" w:rsidRDefault="001E1FB0" w:rsidP="001E1FB0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1E1FB0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4111" w:type="dxa"/>
            <w:hideMark/>
          </w:tcPr>
          <w:p w:rsidR="001E1FB0" w:rsidRPr="001E1FB0" w:rsidRDefault="001E1FB0" w:rsidP="001E1FB0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1E1FB0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Знания</w:t>
            </w:r>
          </w:p>
        </w:tc>
      </w:tr>
      <w:tr w:rsidR="001E1FB0" w:rsidRPr="00ED21C6" w:rsidTr="00413AAD">
        <w:trPr>
          <w:trHeight w:val="212"/>
        </w:trPr>
        <w:tc>
          <w:tcPr>
            <w:tcW w:w="1242" w:type="dxa"/>
          </w:tcPr>
          <w:p w:rsidR="001E1FB0" w:rsidRPr="001E1FB0" w:rsidRDefault="001E1FB0" w:rsidP="001E1FB0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E1FB0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  <w:r w:rsidRPr="001E1FB0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04</w:t>
            </w:r>
          </w:p>
        </w:tc>
        <w:tc>
          <w:tcPr>
            <w:tcW w:w="4253" w:type="dxa"/>
          </w:tcPr>
          <w:p w:rsidR="001E1FB0" w:rsidRPr="001E1FB0" w:rsidRDefault="001E1FB0" w:rsidP="001E1FB0">
            <w:pPr>
              <w:tabs>
                <w:tab w:val="left" w:pos="360"/>
                <w:tab w:val="left" w:pos="9355"/>
              </w:tabs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1E1FB0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организовывать работу коллектива и команды;</w:t>
            </w:r>
          </w:p>
          <w:p w:rsidR="001E1FB0" w:rsidRPr="001E1FB0" w:rsidRDefault="001E1FB0" w:rsidP="001E1FB0">
            <w:pPr>
              <w:tabs>
                <w:tab w:val="left" w:pos="360"/>
                <w:tab w:val="left" w:pos="9355"/>
              </w:tabs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1E1FB0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взаимодействовать с коллегами, руководством, клиентами в ходе профессиональной деятельности.</w:t>
            </w:r>
          </w:p>
          <w:p w:rsidR="001E1FB0" w:rsidRPr="001E1FB0" w:rsidRDefault="001E1FB0" w:rsidP="001E1FB0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1E1FB0" w:rsidRPr="001E1FB0" w:rsidRDefault="001E1FB0" w:rsidP="001E1FB0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1E1FB0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взаимосвязь общения и деятельности; </w:t>
            </w:r>
          </w:p>
          <w:p w:rsidR="001E1FB0" w:rsidRPr="001E1FB0" w:rsidRDefault="001E1FB0" w:rsidP="001E1FB0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1E1FB0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цели, функции, виды и уровни общения;</w:t>
            </w:r>
          </w:p>
          <w:p w:rsidR="001E1FB0" w:rsidRPr="001E1FB0" w:rsidRDefault="001E1FB0" w:rsidP="001E1FB0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1E1FB0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роли и ролевые ожидания в общении; </w:t>
            </w:r>
          </w:p>
          <w:p w:rsidR="001E1FB0" w:rsidRPr="001E1FB0" w:rsidRDefault="001E1FB0" w:rsidP="001E1FB0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1E1FB0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виды социальных взаимодействий;</w:t>
            </w:r>
          </w:p>
          <w:p w:rsidR="001E1FB0" w:rsidRPr="001E1FB0" w:rsidRDefault="001E1FB0" w:rsidP="001E1FB0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1E1FB0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механизмы взаимопонимания в общении; </w:t>
            </w:r>
          </w:p>
          <w:p w:rsidR="001E1FB0" w:rsidRPr="001E1FB0" w:rsidRDefault="001E1FB0" w:rsidP="001E1FB0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1E1FB0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техники  и приемы  общения,  правила слушания,  ведения беседы, убеждения;</w:t>
            </w:r>
          </w:p>
          <w:p w:rsidR="001E1FB0" w:rsidRPr="001E1FB0" w:rsidRDefault="001E1FB0" w:rsidP="001E1FB0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1E1FB0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этические принципы общения; </w:t>
            </w:r>
          </w:p>
          <w:p w:rsidR="001E1FB0" w:rsidRPr="001E1FB0" w:rsidRDefault="001E1FB0" w:rsidP="001E1FB0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1E1FB0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источники, причины, виды и способы разрешения конфликтов;</w:t>
            </w:r>
          </w:p>
          <w:p w:rsidR="001E1FB0" w:rsidRPr="001E1FB0" w:rsidRDefault="001E1FB0" w:rsidP="001E1FB0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1E1FB0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психологические основы деятельности коллектива, психологические особенности личности.</w:t>
            </w:r>
          </w:p>
        </w:tc>
      </w:tr>
    </w:tbl>
    <w:p w:rsidR="001E1FB0" w:rsidRDefault="001E1FB0" w:rsidP="001E1FB0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:rsidR="001E1FB0" w:rsidRDefault="001E1FB0" w:rsidP="001E1FB0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Рекомендуемое количество часов на освоение рабочей программы учебной дисциплины:</w:t>
      </w:r>
    </w:p>
    <w:p w:rsidR="001E1FB0" w:rsidRPr="002530CE" w:rsidRDefault="001E1FB0" w:rsidP="001E1F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</w:t>
      </w:r>
      <w:proofErr w:type="gramStart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36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числе:</w:t>
      </w:r>
    </w:p>
    <w:p w:rsidR="001E1FB0" w:rsidRPr="002530CE" w:rsidRDefault="001E1FB0" w:rsidP="001E1F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обучающегося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34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E1FB0" w:rsidRDefault="001E1FB0" w:rsidP="001E1F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самостоятельной работы обучающегося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E1FB0" w:rsidRDefault="001E1FB0" w:rsidP="001E1F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1FB0" w:rsidRPr="002530CE" w:rsidRDefault="001E1FB0" w:rsidP="001E1FB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1FB0" w:rsidRPr="00D4349C" w:rsidRDefault="001E1FB0" w:rsidP="001E1FB0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 СТРУКТУРА И СОДЕРЖАНИЕ УЧЕБНОЙ ДИСЦИПЛИНЫ</w:t>
      </w:r>
    </w:p>
    <w:p w:rsidR="001E1FB0" w:rsidRPr="00D4349C" w:rsidRDefault="001E1FB0" w:rsidP="001E1FB0">
      <w:pPr>
        <w:suppressAutoHyphens/>
        <w:spacing w:after="240" w:line="240" w:lineRule="auto"/>
        <w:ind w:firstLine="709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54"/>
        <w:gridCol w:w="2517"/>
      </w:tblGrid>
      <w:tr w:rsidR="001E1FB0" w:rsidRPr="00D4349C" w:rsidTr="00413AAD">
        <w:trPr>
          <w:trHeight w:val="510"/>
        </w:trPr>
        <w:tc>
          <w:tcPr>
            <w:tcW w:w="3685" w:type="pct"/>
            <w:vAlign w:val="center"/>
          </w:tcPr>
          <w:p w:rsidR="001E1FB0" w:rsidRPr="00D4349C" w:rsidRDefault="001E1FB0" w:rsidP="00413AA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Вид учебной работы</w:t>
            </w:r>
          </w:p>
        </w:tc>
        <w:tc>
          <w:tcPr>
            <w:tcW w:w="1315" w:type="pct"/>
            <w:vAlign w:val="center"/>
          </w:tcPr>
          <w:p w:rsidR="001E1FB0" w:rsidRPr="00D4349C" w:rsidRDefault="001E1FB0" w:rsidP="00413AAD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Объем в часах</w:t>
            </w:r>
          </w:p>
        </w:tc>
      </w:tr>
      <w:tr w:rsidR="001E1FB0" w:rsidRPr="00D4349C" w:rsidTr="00413AAD">
        <w:trPr>
          <w:trHeight w:val="510"/>
        </w:trPr>
        <w:tc>
          <w:tcPr>
            <w:tcW w:w="3685" w:type="pct"/>
            <w:vAlign w:val="center"/>
          </w:tcPr>
          <w:p w:rsidR="001E1FB0" w:rsidRPr="00D4349C" w:rsidRDefault="001E1FB0" w:rsidP="00413AA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vAlign w:val="center"/>
          </w:tcPr>
          <w:p w:rsidR="001E1FB0" w:rsidRPr="00D4349C" w:rsidRDefault="001E1FB0" w:rsidP="00413AAD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36</w:t>
            </w:r>
          </w:p>
        </w:tc>
      </w:tr>
      <w:tr w:rsidR="001E1FB0" w:rsidRPr="00D4349C" w:rsidTr="00413AAD">
        <w:trPr>
          <w:trHeight w:val="510"/>
        </w:trPr>
        <w:tc>
          <w:tcPr>
            <w:tcW w:w="3685" w:type="pct"/>
            <w:vAlign w:val="center"/>
          </w:tcPr>
          <w:p w:rsidR="001E1FB0" w:rsidRPr="00D4349C" w:rsidRDefault="001E1FB0" w:rsidP="00413AA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 xml:space="preserve">в </w:t>
            </w:r>
            <w:proofErr w:type="spellStart"/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т.ч</w:t>
            </w:r>
            <w:proofErr w:type="spellEnd"/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. в форме практической подготовки</w:t>
            </w:r>
          </w:p>
        </w:tc>
        <w:tc>
          <w:tcPr>
            <w:tcW w:w="1315" w:type="pct"/>
            <w:vAlign w:val="center"/>
          </w:tcPr>
          <w:p w:rsidR="001E1FB0" w:rsidRPr="00D4349C" w:rsidRDefault="001E1FB0" w:rsidP="00413AAD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24</w:t>
            </w:r>
          </w:p>
        </w:tc>
      </w:tr>
      <w:tr w:rsidR="001E1FB0" w:rsidRPr="00D4349C" w:rsidTr="00413AAD">
        <w:trPr>
          <w:trHeight w:val="510"/>
        </w:trPr>
        <w:tc>
          <w:tcPr>
            <w:tcW w:w="5000" w:type="pct"/>
            <w:gridSpan w:val="2"/>
            <w:vAlign w:val="center"/>
          </w:tcPr>
          <w:p w:rsidR="001E1FB0" w:rsidRPr="00D4349C" w:rsidRDefault="001E1FB0" w:rsidP="00413AAD">
            <w:pPr>
              <w:suppressAutoHyphens/>
              <w:spacing w:after="0" w:line="276" w:lineRule="auto"/>
              <w:jc w:val="both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lastRenderedPageBreak/>
              <w:t>в т. ч.:</w:t>
            </w:r>
          </w:p>
        </w:tc>
      </w:tr>
      <w:tr w:rsidR="001E1FB0" w:rsidRPr="00D4349C" w:rsidTr="00413AAD">
        <w:trPr>
          <w:trHeight w:val="510"/>
        </w:trPr>
        <w:tc>
          <w:tcPr>
            <w:tcW w:w="3685" w:type="pct"/>
            <w:vAlign w:val="center"/>
          </w:tcPr>
          <w:p w:rsidR="001E1FB0" w:rsidRPr="00D4349C" w:rsidRDefault="001E1FB0" w:rsidP="00413AA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vAlign w:val="center"/>
          </w:tcPr>
          <w:p w:rsidR="001E1FB0" w:rsidRPr="00D4349C" w:rsidRDefault="001E1FB0" w:rsidP="00413AAD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10</w:t>
            </w:r>
          </w:p>
        </w:tc>
      </w:tr>
      <w:tr w:rsidR="001E1FB0" w:rsidRPr="00D4349C" w:rsidTr="00413AAD">
        <w:trPr>
          <w:trHeight w:val="510"/>
        </w:trPr>
        <w:tc>
          <w:tcPr>
            <w:tcW w:w="3685" w:type="pct"/>
            <w:vAlign w:val="center"/>
          </w:tcPr>
          <w:p w:rsidR="001E1FB0" w:rsidRPr="00D4349C" w:rsidRDefault="001E1FB0" w:rsidP="00413AA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практические занятия</w:t>
            </w:r>
          </w:p>
        </w:tc>
        <w:tc>
          <w:tcPr>
            <w:tcW w:w="1315" w:type="pct"/>
            <w:vAlign w:val="center"/>
          </w:tcPr>
          <w:p w:rsidR="001E1FB0" w:rsidRPr="00D4349C" w:rsidRDefault="001E1FB0" w:rsidP="00413AAD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24</w:t>
            </w:r>
          </w:p>
        </w:tc>
      </w:tr>
      <w:tr w:rsidR="001E1FB0" w:rsidRPr="00D4349C" w:rsidTr="00413AAD">
        <w:trPr>
          <w:trHeight w:val="510"/>
        </w:trPr>
        <w:tc>
          <w:tcPr>
            <w:tcW w:w="3685" w:type="pct"/>
            <w:vAlign w:val="center"/>
          </w:tcPr>
          <w:p w:rsidR="001E1FB0" w:rsidRPr="00D4349C" w:rsidRDefault="001E1FB0" w:rsidP="00413AA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t xml:space="preserve">Самостоятельная работа </w:t>
            </w:r>
          </w:p>
        </w:tc>
        <w:tc>
          <w:tcPr>
            <w:tcW w:w="1315" w:type="pct"/>
            <w:vAlign w:val="center"/>
          </w:tcPr>
          <w:p w:rsidR="001E1FB0" w:rsidRPr="00D4349C" w:rsidRDefault="001E1FB0" w:rsidP="00413AAD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2</w:t>
            </w:r>
          </w:p>
        </w:tc>
      </w:tr>
      <w:tr w:rsidR="001E1FB0" w:rsidRPr="00D4349C" w:rsidTr="00413AAD">
        <w:trPr>
          <w:trHeight w:val="510"/>
        </w:trPr>
        <w:tc>
          <w:tcPr>
            <w:tcW w:w="3685" w:type="pct"/>
            <w:vAlign w:val="center"/>
          </w:tcPr>
          <w:p w:rsidR="001E1FB0" w:rsidRPr="00D4349C" w:rsidRDefault="001E1FB0" w:rsidP="00413AA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t>Консультации</w:t>
            </w:r>
          </w:p>
        </w:tc>
        <w:tc>
          <w:tcPr>
            <w:tcW w:w="1315" w:type="pct"/>
            <w:vAlign w:val="center"/>
          </w:tcPr>
          <w:p w:rsidR="001E1FB0" w:rsidRDefault="001E1FB0" w:rsidP="00413AAD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</w:p>
        </w:tc>
      </w:tr>
      <w:tr w:rsidR="001E1FB0" w:rsidRPr="00D4349C" w:rsidTr="00413AAD">
        <w:trPr>
          <w:trHeight w:val="510"/>
        </w:trPr>
        <w:tc>
          <w:tcPr>
            <w:tcW w:w="3685" w:type="pct"/>
            <w:vAlign w:val="center"/>
          </w:tcPr>
          <w:p w:rsidR="001E1FB0" w:rsidRPr="00D4349C" w:rsidRDefault="001E1FB0" w:rsidP="00413AAD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Промежуточная аттестация</w:t>
            </w: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 xml:space="preserve"> – дифференцированный зачет</w:t>
            </w:r>
          </w:p>
        </w:tc>
        <w:tc>
          <w:tcPr>
            <w:tcW w:w="1315" w:type="pct"/>
            <w:vAlign w:val="center"/>
          </w:tcPr>
          <w:p w:rsidR="001E1FB0" w:rsidRPr="00D4349C" w:rsidRDefault="001E1FB0" w:rsidP="00413AAD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</w:p>
        </w:tc>
      </w:tr>
    </w:tbl>
    <w:p w:rsidR="001E1FB0" w:rsidRPr="00D4349C" w:rsidRDefault="001E1FB0" w:rsidP="001E1FB0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  <w:sectPr w:rsidR="001E1FB0" w:rsidRPr="00D4349C" w:rsidSect="00413AAD">
          <w:footerReference w:type="even" r:id="rId6"/>
          <w:footerReference w:type="default" r:id="rId7"/>
          <w:pgSz w:w="11906" w:h="16838"/>
          <w:pgMar w:top="1134" w:right="850" w:bottom="284" w:left="1701" w:header="708" w:footer="708" w:gutter="0"/>
          <w:cols w:space="720"/>
          <w:titlePg/>
          <w:docGrid w:linePitch="299"/>
        </w:sectPr>
      </w:pPr>
    </w:p>
    <w:p w:rsidR="001E1FB0" w:rsidRDefault="001E1FB0" w:rsidP="001E1FB0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lang w:eastAsia="ru-RU"/>
        </w:rPr>
        <w:lastRenderedPageBreak/>
        <w:t xml:space="preserve">2.2. Тематический план и содержание учебной дисциплины </w:t>
      </w:r>
      <w:r w:rsidRPr="0064652A">
        <w:rPr>
          <w:rFonts w:ascii="Times New Roman" w:eastAsia="SimSun" w:hAnsi="Times New Roman" w:cs="Times New Roman"/>
          <w:b/>
          <w:color w:val="0D0D0D"/>
          <w:lang w:eastAsia="ru-RU"/>
        </w:rPr>
        <w:t>СГ.0</w:t>
      </w:r>
      <w:r>
        <w:rPr>
          <w:rFonts w:ascii="Times New Roman" w:eastAsia="SimSun" w:hAnsi="Times New Roman" w:cs="Times New Roman"/>
          <w:b/>
          <w:color w:val="0D0D0D"/>
          <w:lang w:eastAsia="ru-RU"/>
        </w:rPr>
        <w:t>8</w:t>
      </w:r>
      <w:r w:rsidRPr="0064652A">
        <w:rPr>
          <w:rFonts w:ascii="Times New Roman" w:eastAsia="SimSun" w:hAnsi="Times New Roman" w:cs="Times New Roman"/>
          <w:b/>
          <w:color w:val="0D0D0D"/>
          <w:lang w:eastAsia="ru-RU"/>
        </w:rPr>
        <w:t xml:space="preserve"> </w:t>
      </w:r>
      <w:r>
        <w:rPr>
          <w:rFonts w:ascii="Times New Roman" w:eastAsia="SimSun" w:hAnsi="Times New Roman" w:cs="Times New Roman"/>
          <w:b/>
          <w:color w:val="0D0D0D"/>
          <w:lang w:eastAsia="ru-RU"/>
        </w:rPr>
        <w:t>Психология общения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43"/>
        <w:gridCol w:w="11073"/>
        <w:gridCol w:w="1134"/>
      </w:tblGrid>
      <w:tr w:rsidR="001E1FB0" w:rsidRPr="001E1FB0" w:rsidTr="001E1FB0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FB0" w:rsidRPr="001E1FB0" w:rsidRDefault="001E1FB0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E1FB0">
              <w:rPr>
                <w:rFonts w:ascii="Times New Roman" w:hAnsi="Times New Roman" w:cs="Times New Roman"/>
                <w:b/>
              </w:rPr>
              <w:t>Наименование разделов и тем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FB0" w:rsidRPr="001E1FB0" w:rsidRDefault="001E1FB0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E1FB0">
              <w:rPr>
                <w:rFonts w:ascii="Times New Roman" w:hAnsi="Times New Roman" w:cs="Times New Roman"/>
                <w:b/>
              </w:rPr>
              <w:t xml:space="preserve">Содержание учебного материала, лабораторные и практические занятия, самостоятельная работа </w:t>
            </w:r>
            <w:proofErr w:type="gramStart"/>
            <w:r w:rsidRPr="001E1FB0">
              <w:rPr>
                <w:rFonts w:ascii="Times New Roman" w:hAnsi="Times New Roman" w:cs="Times New Roman"/>
                <w:b/>
              </w:rPr>
              <w:t>обучающихся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FB0" w:rsidRPr="001E1FB0" w:rsidRDefault="001E1FB0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E1FB0">
              <w:rPr>
                <w:rFonts w:ascii="Times New Roman" w:hAnsi="Times New Roman" w:cs="Times New Roman"/>
                <w:b/>
              </w:rPr>
              <w:t>Объем часов</w:t>
            </w:r>
          </w:p>
        </w:tc>
      </w:tr>
      <w:tr w:rsidR="00F96CC1" w:rsidRPr="001E1FB0" w:rsidTr="007A48F8">
        <w:tc>
          <w:tcPr>
            <w:tcW w:w="1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C1" w:rsidRPr="00413AAD" w:rsidRDefault="00F96CC1" w:rsidP="00413A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232FE">
              <w:rPr>
                <w:rFonts w:ascii="Times New Roman" w:hAnsi="Times New Roman" w:cs="Times New Roman"/>
                <w:b/>
              </w:rPr>
              <w:t>Раздел 1. Психологические аспекты общения.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C1" w:rsidRPr="001E1FB0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13/5/8</w:t>
            </w:r>
          </w:p>
        </w:tc>
      </w:tr>
      <w:tr w:rsidR="001E1FB0" w:rsidRPr="001E1FB0" w:rsidTr="001E1FB0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7232FE" w:rsidRDefault="001E1FB0" w:rsidP="00413AAD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7232FE">
              <w:rPr>
                <w:rFonts w:ascii="Times New Roman" w:hAnsi="Times New Roman" w:cs="Times New Roman"/>
                <w:b/>
                <w:i/>
              </w:rPr>
              <w:t>Тема 1.1. Общение как основа человеческого бытия. Средства общения.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413AAD" w:rsidRDefault="001E1FB0" w:rsidP="00413A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413AAD">
              <w:rPr>
                <w:rFonts w:ascii="Times New Roman" w:hAnsi="Times New Roman" w:cs="Times New Roman"/>
              </w:rPr>
              <w:t xml:space="preserve">Понятие общения. Многоплановость общения. Функции общения. </w:t>
            </w:r>
            <w:proofErr w:type="spellStart"/>
            <w:r w:rsidRPr="00413AAD">
              <w:rPr>
                <w:rFonts w:ascii="Times New Roman" w:hAnsi="Times New Roman" w:cs="Times New Roman"/>
              </w:rPr>
              <w:t>Компетентностный</w:t>
            </w:r>
            <w:proofErr w:type="spellEnd"/>
            <w:r w:rsidRPr="00413AAD">
              <w:rPr>
                <w:rFonts w:ascii="Times New Roman" w:hAnsi="Times New Roman" w:cs="Times New Roman"/>
              </w:rPr>
              <w:t xml:space="preserve"> подход к проблемам общения. Содержание коммуникативной компетентности. Вербальные и невербальные средства общения. Характеристика речевых средств общения. Невербальная коммуникация: </w:t>
            </w:r>
            <w:proofErr w:type="spellStart"/>
            <w:r w:rsidRPr="00413AAD">
              <w:rPr>
                <w:rFonts w:ascii="Times New Roman" w:hAnsi="Times New Roman" w:cs="Times New Roman"/>
              </w:rPr>
              <w:t>кинесика</w:t>
            </w:r>
            <w:proofErr w:type="spellEnd"/>
            <w:r w:rsidRPr="00413AAD">
              <w:rPr>
                <w:rFonts w:ascii="Times New Roman" w:hAnsi="Times New Roman" w:cs="Times New Roman"/>
              </w:rPr>
              <w:t xml:space="preserve">, зрительный контакт, мимика, жесты, поза, </w:t>
            </w:r>
            <w:proofErr w:type="spellStart"/>
            <w:r w:rsidRPr="00413AAD">
              <w:rPr>
                <w:rFonts w:ascii="Times New Roman" w:hAnsi="Times New Roman" w:cs="Times New Roman"/>
              </w:rPr>
              <w:t>такесика</w:t>
            </w:r>
            <w:proofErr w:type="spellEnd"/>
            <w:r w:rsidRPr="00413A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13AAD">
              <w:rPr>
                <w:rFonts w:ascii="Times New Roman" w:hAnsi="Times New Roman" w:cs="Times New Roman"/>
              </w:rPr>
              <w:t>проксемика</w:t>
            </w:r>
            <w:proofErr w:type="spellEnd"/>
            <w:r w:rsidRPr="00413AAD">
              <w:rPr>
                <w:rFonts w:ascii="Times New Roman" w:hAnsi="Times New Roman" w:cs="Times New Roman"/>
              </w:rPr>
              <w:t>. Паралингвистика и экстралингвистика.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1E1FB0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1E1FB0" w:rsidRPr="001E1FB0" w:rsidTr="001E1FB0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413AAD" w:rsidRDefault="001E1FB0" w:rsidP="00413AA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7232FE" w:rsidRDefault="00413AAD" w:rsidP="00413A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232FE">
              <w:rPr>
                <w:rFonts w:ascii="Times New Roman" w:hAnsi="Times New Roman" w:cs="Times New Roman"/>
                <w:b/>
              </w:rPr>
              <w:t>Практическое занятие №1 «Характеристика типов темперамента»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1E1FB0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1E1FB0" w:rsidRPr="001E1FB0" w:rsidTr="001E1FB0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7232FE" w:rsidRDefault="00413AAD" w:rsidP="00413AAD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7232FE">
              <w:rPr>
                <w:rFonts w:ascii="Times New Roman" w:hAnsi="Times New Roman" w:cs="Times New Roman"/>
                <w:b/>
                <w:i/>
              </w:rPr>
              <w:t>Тема 1.2. Виды и уровни; модели и стили общения.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302451" w:rsidRDefault="00413AAD" w:rsidP="00413A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302451">
              <w:rPr>
                <w:rFonts w:ascii="Times New Roman" w:hAnsi="Times New Roman" w:cs="Times New Roman"/>
              </w:rPr>
              <w:t xml:space="preserve">Общение межличностное и массовое. Три типа межличностного общения: императивное, </w:t>
            </w:r>
            <w:proofErr w:type="spellStart"/>
            <w:r w:rsidRPr="00302451">
              <w:rPr>
                <w:rFonts w:ascii="Times New Roman" w:hAnsi="Times New Roman" w:cs="Times New Roman"/>
              </w:rPr>
              <w:t>манипулятивное</w:t>
            </w:r>
            <w:proofErr w:type="spellEnd"/>
            <w:r w:rsidRPr="00302451">
              <w:rPr>
                <w:rFonts w:ascii="Times New Roman" w:hAnsi="Times New Roman" w:cs="Times New Roman"/>
              </w:rPr>
              <w:t>, диалогическое. Деловые отношения: позитивные и негативные. Характеристика моделей общения: информационная, убеждающая, экспрессивная, суггестивная, ритуальная. Стиль общения как устойчивая характеристика общения в различных ситуациях. Стили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1E1FB0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1E1FB0" w:rsidRPr="001E1FB0" w:rsidTr="001E1FB0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302451" w:rsidRDefault="001E1FB0" w:rsidP="00413AA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7232FE" w:rsidRDefault="00413AAD" w:rsidP="00413A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232FE">
              <w:rPr>
                <w:rFonts w:ascii="Times New Roman" w:hAnsi="Times New Roman" w:cs="Times New Roman"/>
                <w:b/>
              </w:rPr>
              <w:t>Практическое занятие №2 «Убеждение» (ролевая игра)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1E1FB0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1E1FB0" w:rsidRPr="001E1FB0" w:rsidTr="001E1FB0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302451" w:rsidRDefault="00413AAD" w:rsidP="00413A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232FE">
              <w:rPr>
                <w:rFonts w:ascii="Times New Roman" w:hAnsi="Times New Roman" w:cs="Times New Roman"/>
                <w:b/>
                <w:i/>
              </w:rPr>
              <w:t>Тема 1.3. Общение как обмен информацией</w:t>
            </w:r>
            <w:r w:rsidRPr="00302451">
              <w:rPr>
                <w:rFonts w:ascii="Times New Roman" w:hAnsi="Times New Roman" w:cs="Times New Roman"/>
              </w:rPr>
              <w:t>.</w:t>
            </w:r>
            <w:r w:rsidR="00F96CC1">
              <w:rPr>
                <w:rFonts w:ascii="Times New Roman" w:hAnsi="Times New Roman" w:cs="Times New Roman"/>
              </w:rPr>
              <w:t xml:space="preserve"> </w:t>
            </w:r>
            <w:r w:rsidR="00F96CC1" w:rsidRPr="007232FE">
              <w:rPr>
                <w:rFonts w:ascii="Times New Roman" w:hAnsi="Times New Roman" w:cs="Times New Roman"/>
                <w:b/>
                <w:i/>
              </w:rPr>
              <w:t>Эффективность коммуникации. Коммуникативные барьеры.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C1" w:rsidRDefault="00413AAD" w:rsidP="00413AAD">
            <w:pPr>
              <w:jc w:val="both"/>
              <w:rPr>
                <w:rFonts w:ascii="Times New Roman" w:hAnsi="Times New Roman" w:cs="Times New Roman"/>
              </w:rPr>
            </w:pPr>
            <w:r w:rsidRPr="00302451">
              <w:rPr>
                <w:rFonts w:ascii="Times New Roman" w:hAnsi="Times New Roman" w:cs="Times New Roman"/>
              </w:rPr>
              <w:t>Содержание коммуникативной функции общения: ее составляющие и цели. Переменные коммуникативного процесса.</w:t>
            </w:r>
            <w:r w:rsidR="00F96CC1" w:rsidRPr="00302451">
              <w:rPr>
                <w:rFonts w:ascii="Times New Roman" w:hAnsi="Times New Roman" w:cs="Times New Roman"/>
              </w:rPr>
              <w:t xml:space="preserve"> </w:t>
            </w:r>
          </w:p>
          <w:p w:rsidR="001E1FB0" w:rsidRPr="00302451" w:rsidRDefault="00F96CC1" w:rsidP="00413A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302451">
              <w:rPr>
                <w:rFonts w:ascii="Times New Roman" w:hAnsi="Times New Roman" w:cs="Times New Roman"/>
              </w:rPr>
              <w:t xml:space="preserve">Факторы, обусловливающие эффективность коммуникации. </w:t>
            </w:r>
            <w:proofErr w:type="gramStart"/>
            <w:r w:rsidRPr="00302451">
              <w:rPr>
                <w:rFonts w:ascii="Times New Roman" w:hAnsi="Times New Roman" w:cs="Times New Roman"/>
              </w:rPr>
              <w:t>Разнообразие барьеров в общении: компетентность, избирательное слушание, оценочные суждения, достоверность источника, фильтрование, внутригрупповой язык, различие статуса, давление времени, перегрузка общения.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1E1FB0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1E1FB0" w:rsidRPr="001E1FB0" w:rsidTr="001E1FB0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302451" w:rsidRDefault="001E1FB0" w:rsidP="00413AA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7232FE" w:rsidRDefault="00413AAD" w:rsidP="00413A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232FE">
              <w:rPr>
                <w:rFonts w:ascii="Times New Roman" w:hAnsi="Times New Roman" w:cs="Times New Roman"/>
                <w:b/>
              </w:rPr>
              <w:t>Практическое занятие №3: «Коммуникативные барьеры»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1E1FB0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1E1FB0" w:rsidRPr="001E1FB0" w:rsidTr="001E1FB0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7232FE" w:rsidRDefault="00413AAD" w:rsidP="00F96CC1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7232FE">
              <w:rPr>
                <w:rFonts w:ascii="Times New Roman" w:hAnsi="Times New Roman" w:cs="Times New Roman"/>
                <w:b/>
                <w:i/>
              </w:rPr>
              <w:t>Тема 1.</w:t>
            </w:r>
            <w:r w:rsidR="00F96CC1">
              <w:rPr>
                <w:rFonts w:ascii="Times New Roman" w:hAnsi="Times New Roman" w:cs="Times New Roman"/>
                <w:b/>
                <w:i/>
              </w:rPr>
              <w:t>4</w:t>
            </w:r>
            <w:r w:rsidRPr="007232FE">
              <w:rPr>
                <w:rFonts w:ascii="Times New Roman" w:hAnsi="Times New Roman" w:cs="Times New Roman"/>
                <w:b/>
                <w:i/>
              </w:rPr>
              <w:t>. Говорение и слушание. Техники активного слушания.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302451" w:rsidRDefault="00413AAD" w:rsidP="00413A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302451">
              <w:rPr>
                <w:rFonts w:ascii="Times New Roman" w:hAnsi="Times New Roman" w:cs="Times New Roman"/>
              </w:rPr>
              <w:t xml:space="preserve">Говорение и слушание как важнейшие навыки вербальной компетентности. Слушание и </w:t>
            </w:r>
            <w:proofErr w:type="spellStart"/>
            <w:r w:rsidRPr="00302451">
              <w:rPr>
                <w:rFonts w:ascii="Times New Roman" w:hAnsi="Times New Roman" w:cs="Times New Roman"/>
              </w:rPr>
              <w:t>слышание</w:t>
            </w:r>
            <w:proofErr w:type="spellEnd"/>
            <w:r w:rsidRPr="00302451">
              <w:rPr>
                <w:rFonts w:ascii="Times New Roman" w:hAnsi="Times New Roman" w:cs="Times New Roman"/>
              </w:rPr>
              <w:t>. Правила эффективного слушания. Сосредоточение и понимание. Виды и функции слушания. Помехи слушания.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1E1FB0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413AAD" w:rsidRPr="001E1FB0" w:rsidTr="001E1FB0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302451" w:rsidRDefault="00413AAD" w:rsidP="00413AA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F96CC1" w:rsidRDefault="00413AAD" w:rsidP="00413A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96CC1">
              <w:rPr>
                <w:rFonts w:ascii="Times New Roman" w:hAnsi="Times New Roman" w:cs="Times New Roman"/>
                <w:b/>
              </w:rPr>
              <w:t>Практическое занятие №4: «Техники активного слушания»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1E1FB0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413AAD" w:rsidRPr="001E1FB0" w:rsidTr="001E1FB0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F96CC1" w:rsidRDefault="00413AAD" w:rsidP="00F96CC1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F96CC1">
              <w:rPr>
                <w:rFonts w:ascii="Times New Roman" w:hAnsi="Times New Roman" w:cs="Times New Roman"/>
                <w:b/>
                <w:i/>
              </w:rPr>
              <w:t>Тема 1.</w:t>
            </w:r>
            <w:r w:rsidR="00F96CC1" w:rsidRPr="00F96CC1">
              <w:rPr>
                <w:rFonts w:ascii="Times New Roman" w:hAnsi="Times New Roman" w:cs="Times New Roman"/>
                <w:b/>
                <w:i/>
              </w:rPr>
              <w:t>5</w:t>
            </w:r>
            <w:r w:rsidRPr="00F96CC1">
              <w:rPr>
                <w:rFonts w:ascii="Times New Roman" w:hAnsi="Times New Roman" w:cs="Times New Roman"/>
                <w:b/>
                <w:i/>
              </w:rPr>
              <w:t>. Трудности и дефекты межличностного общения.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302451" w:rsidRDefault="00413AAD" w:rsidP="00413A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302451">
              <w:rPr>
                <w:rFonts w:ascii="Times New Roman" w:hAnsi="Times New Roman" w:cs="Times New Roman"/>
              </w:rPr>
              <w:t>Две группы трудностей: субъективно переживаемые и объективные. Первичные и вторичные трудности. Дефектное общение. Устойчивые дефекты общения. Деструктивное общение.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1E1FB0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F96CC1" w:rsidRPr="007232FE" w:rsidTr="00682D93">
        <w:tc>
          <w:tcPr>
            <w:tcW w:w="1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C1" w:rsidRPr="007232FE" w:rsidRDefault="00F96CC1" w:rsidP="00413A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232FE">
              <w:rPr>
                <w:rFonts w:ascii="Times New Roman" w:hAnsi="Times New Roman" w:cs="Times New Roman"/>
                <w:b/>
              </w:rPr>
              <w:lastRenderedPageBreak/>
              <w:t>Раздел 2. Деловое общение.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C1" w:rsidRPr="007232FE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6/2/4</w:t>
            </w:r>
          </w:p>
        </w:tc>
      </w:tr>
      <w:tr w:rsidR="00413AAD" w:rsidRPr="001E1FB0" w:rsidTr="001E1FB0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7232FE" w:rsidRDefault="00413AAD" w:rsidP="00413AAD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7232FE">
              <w:rPr>
                <w:rFonts w:ascii="Times New Roman" w:hAnsi="Times New Roman" w:cs="Times New Roman"/>
                <w:b/>
                <w:i/>
              </w:rPr>
              <w:t>Тема 2.1. Формы делового общения и их характеристика. Деловые беседы.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302451" w:rsidRDefault="00413AAD" w:rsidP="00413A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302451">
              <w:rPr>
                <w:rFonts w:ascii="Times New Roman" w:hAnsi="Times New Roman" w:cs="Times New Roman"/>
              </w:rPr>
              <w:t xml:space="preserve">Основные коммуникативные формы: монологическая, диалогическая, </w:t>
            </w:r>
            <w:proofErr w:type="spellStart"/>
            <w:r w:rsidRPr="00302451">
              <w:rPr>
                <w:rFonts w:ascii="Times New Roman" w:hAnsi="Times New Roman" w:cs="Times New Roman"/>
              </w:rPr>
              <w:t>полилогическая</w:t>
            </w:r>
            <w:proofErr w:type="spellEnd"/>
            <w:r w:rsidRPr="00302451">
              <w:rPr>
                <w:rFonts w:ascii="Times New Roman" w:hAnsi="Times New Roman" w:cs="Times New Roman"/>
              </w:rPr>
              <w:t>. Когнитивная и аффективная сферы разговора. Цели деловой беседы. Характеристика фаз деловой беседы: начало беседы, передача информации, аргументирование, опровержение доводов собеседника, принятие решений.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1E1FB0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413AAD" w:rsidRPr="001E1FB0" w:rsidTr="001E1FB0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302451" w:rsidRDefault="00413AAD" w:rsidP="00413AA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7232FE" w:rsidRDefault="00413AAD" w:rsidP="00413A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232FE">
              <w:rPr>
                <w:rFonts w:ascii="Times New Roman" w:hAnsi="Times New Roman" w:cs="Times New Roman"/>
                <w:b/>
              </w:rPr>
              <w:t>Практическое занятие № 5 «Собеседование при приеме на работу»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1E1FB0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413AAD" w:rsidRPr="001E1FB0" w:rsidTr="001E1FB0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7232FE" w:rsidRDefault="00413AAD" w:rsidP="00413AAD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7232FE">
              <w:rPr>
                <w:rFonts w:ascii="Times New Roman" w:hAnsi="Times New Roman" w:cs="Times New Roman"/>
                <w:b/>
                <w:i/>
              </w:rPr>
              <w:t>Тема 2.2. Деловая переписка. Деловой протокол.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302451" w:rsidRDefault="00413AAD" w:rsidP="00413A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302451">
              <w:rPr>
                <w:rFonts w:ascii="Times New Roman" w:hAnsi="Times New Roman" w:cs="Times New Roman"/>
              </w:rPr>
              <w:t>Виды письменной коммуникации. Характеристика эффективности письменных коммуникаций. Виды деловых писем. Правила деловой переписки и делового протокола.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1E1FB0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413AAD" w:rsidRPr="001E1FB0" w:rsidTr="001E1FB0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302451" w:rsidRDefault="00413AAD" w:rsidP="00413A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7232FE" w:rsidRDefault="00413AAD" w:rsidP="00413A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232FE">
              <w:rPr>
                <w:rFonts w:ascii="Times New Roman" w:hAnsi="Times New Roman" w:cs="Times New Roman"/>
                <w:b/>
              </w:rPr>
              <w:t>Практическое занятие № 6 «Составление резюме»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1E1FB0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F96CC1" w:rsidRPr="007232FE" w:rsidTr="001C522C">
        <w:tc>
          <w:tcPr>
            <w:tcW w:w="1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C1" w:rsidRPr="007232FE" w:rsidRDefault="00F96CC1" w:rsidP="00413A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232FE">
              <w:rPr>
                <w:rFonts w:ascii="Times New Roman" w:hAnsi="Times New Roman" w:cs="Times New Roman"/>
                <w:b/>
              </w:rPr>
              <w:t>Раздел 3. Конфликты в общении.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C1" w:rsidRPr="007232FE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15/3/12</w:t>
            </w:r>
          </w:p>
        </w:tc>
      </w:tr>
      <w:tr w:rsidR="00413AAD" w:rsidRPr="001E1FB0" w:rsidTr="001E1FB0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7232FE" w:rsidRDefault="00413AAD" w:rsidP="00413AAD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7232FE">
              <w:rPr>
                <w:rFonts w:ascii="Times New Roman" w:hAnsi="Times New Roman" w:cs="Times New Roman"/>
                <w:b/>
                <w:i/>
              </w:rPr>
              <w:t>Тема 3.1. Конфликт и его структура.</w:t>
            </w:r>
            <w:r w:rsidR="00F96CC1" w:rsidRPr="007232FE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="00F96CC1" w:rsidRPr="007232FE">
              <w:rPr>
                <w:rFonts w:ascii="Times New Roman" w:hAnsi="Times New Roman" w:cs="Times New Roman"/>
                <w:b/>
                <w:i/>
              </w:rPr>
              <w:t>Конфликты в деловом общении.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C1" w:rsidRDefault="00302451" w:rsidP="00413AAD">
            <w:pPr>
              <w:jc w:val="both"/>
              <w:rPr>
                <w:rFonts w:ascii="Times New Roman" w:hAnsi="Times New Roman" w:cs="Times New Roman"/>
              </w:rPr>
            </w:pPr>
            <w:r w:rsidRPr="00302451">
              <w:rPr>
                <w:rFonts w:ascii="Times New Roman" w:hAnsi="Times New Roman" w:cs="Times New Roman"/>
              </w:rPr>
              <w:t>Теоретические аспекты рассмотрения понятия «конфликт». Виды, структурные</w:t>
            </w:r>
            <w:r w:rsidRPr="00302451">
              <w:rPr>
                <w:rFonts w:ascii="Times New Roman" w:hAnsi="Times New Roman" w:cs="Times New Roman"/>
              </w:rPr>
              <w:t xml:space="preserve"> </w:t>
            </w:r>
            <w:r w:rsidRPr="00302451">
              <w:rPr>
                <w:rFonts w:ascii="Times New Roman" w:hAnsi="Times New Roman" w:cs="Times New Roman"/>
              </w:rPr>
              <w:t>элементы конфликтов. Типы социального конфликта.</w:t>
            </w:r>
            <w:r w:rsidR="00F96CC1" w:rsidRPr="00302451">
              <w:rPr>
                <w:rFonts w:ascii="Times New Roman" w:hAnsi="Times New Roman" w:cs="Times New Roman"/>
              </w:rPr>
              <w:t xml:space="preserve"> </w:t>
            </w:r>
          </w:p>
          <w:p w:rsidR="00413AAD" w:rsidRPr="00302451" w:rsidRDefault="00F96CC1" w:rsidP="00413AAD">
            <w:pPr>
              <w:jc w:val="both"/>
              <w:rPr>
                <w:rFonts w:ascii="Times New Roman" w:hAnsi="Times New Roman" w:cs="Times New Roman"/>
              </w:rPr>
            </w:pPr>
            <w:r w:rsidRPr="00302451">
              <w:rPr>
                <w:rFonts w:ascii="Times New Roman" w:hAnsi="Times New Roman" w:cs="Times New Roman"/>
              </w:rPr>
              <w:t>Способы устранения и урегулирования конфликтов в деловом общении. Роль руководителя в разрешении деловых конфликтов.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1E1FB0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413AAD" w:rsidRPr="001E1FB0" w:rsidTr="001E1FB0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302451" w:rsidRDefault="00302451" w:rsidP="00413AAD">
            <w:pPr>
              <w:jc w:val="both"/>
              <w:rPr>
                <w:rFonts w:ascii="Times New Roman" w:hAnsi="Times New Roman" w:cs="Times New Roman"/>
              </w:rPr>
            </w:pPr>
            <w:r w:rsidRPr="007232FE">
              <w:rPr>
                <w:rFonts w:ascii="Times New Roman" w:hAnsi="Times New Roman" w:cs="Times New Roman"/>
                <w:b/>
                <w:i/>
              </w:rPr>
              <w:t>Тема 3.2. Стратегии поведения в конфликтных ситуациях</w:t>
            </w:r>
            <w:r w:rsidRPr="003024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302451" w:rsidRDefault="00302451" w:rsidP="00413AAD">
            <w:pPr>
              <w:jc w:val="both"/>
              <w:rPr>
                <w:rFonts w:ascii="Times New Roman" w:hAnsi="Times New Roman" w:cs="Times New Roman"/>
              </w:rPr>
            </w:pPr>
            <w:r w:rsidRPr="00302451">
              <w:rPr>
                <w:rFonts w:ascii="Times New Roman" w:hAnsi="Times New Roman" w:cs="Times New Roman"/>
              </w:rPr>
              <w:t>Конструктивные и деструктивные конфликты. Стратегии поведения: соперничество, сотрудничество, компромисс, приспособление, избегание. Структурный метод устранения конфликтов.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1E1FB0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413AAD" w:rsidRPr="001E1FB0" w:rsidTr="001E1FB0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302451" w:rsidRDefault="00413AAD" w:rsidP="00413A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7232FE" w:rsidRDefault="00302451" w:rsidP="00413A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232FE">
              <w:rPr>
                <w:rFonts w:ascii="Times New Roman" w:hAnsi="Times New Roman" w:cs="Times New Roman"/>
                <w:b/>
              </w:rPr>
              <w:t>Практическое занятие № 7 «Поведение в конфликтах»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1E1FB0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413AAD" w:rsidRPr="001E1FB0" w:rsidTr="001E1FB0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302451" w:rsidRDefault="00413AAD" w:rsidP="00413AA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7232FE" w:rsidRDefault="00302451" w:rsidP="00413A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232FE">
              <w:rPr>
                <w:rFonts w:ascii="Times New Roman" w:hAnsi="Times New Roman" w:cs="Times New Roman"/>
                <w:b/>
              </w:rPr>
              <w:t>Практическое занятие № 8 «Конфликты в деловом общении»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1E1FB0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413AAD" w:rsidRPr="001E1FB0" w:rsidTr="001E1FB0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7232FE" w:rsidRDefault="00302451" w:rsidP="00F96CC1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7232FE">
              <w:rPr>
                <w:rFonts w:ascii="Times New Roman" w:hAnsi="Times New Roman" w:cs="Times New Roman"/>
                <w:b/>
                <w:i/>
              </w:rPr>
              <w:t>Тема 3.</w:t>
            </w:r>
            <w:r w:rsidR="00F96CC1">
              <w:rPr>
                <w:rFonts w:ascii="Times New Roman" w:hAnsi="Times New Roman" w:cs="Times New Roman"/>
                <w:b/>
                <w:i/>
              </w:rPr>
              <w:t>3</w:t>
            </w:r>
            <w:r w:rsidRPr="007232FE">
              <w:rPr>
                <w:rFonts w:ascii="Times New Roman" w:hAnsi="Times New Roman" w:cs="Times New Roman"/>
                <w:b/>
                <w:i/>
              </w:rPr>
              <w:t>. Этические формы общения.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302451" w:rsidRDefault="00302451" w:rsidP="00413AAD">
            <w:pPr>
              <w:jc w:val="both"/>
              <w:rPr>
                <w:rFonts w:ascii="Times New Roman" w:hAnsi="Times New Roman" w:cs="Times New Roman"/>
              </w:rPr>
            </w:pPr>
            <w:r w:rsidRPr="00302451">
              <w:rPr>
                <w:rFonts w:ascii="Times New Roman" w:hAnsi="Times New Roman" w:cs="Times New Roman"/>
              </w:rPr>
              <w:t>Понятия «этика», «репутация», «культура общения». Ценности, нормы и правила делового этикета. Позитивные и негативные ценности в организации. Правила хорошего тона для делового общения.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AAD" w:rsidRPr="001E1FB0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1E1FB0" w:rsidRPr="001E1FB0" w:rsidTr="001E1FB0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302451" w:rsidRDefault="001E1FB0" w:rsidP="00413AA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7232FE" w:rsidRDefault="00302451" w:rsidP="00413AA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232FE">
              <w:rPr>
                <w:rFonts w:ascii="Times New Roman" w:hAnsi="Times New Roman" w:cs="Times New Roman"/>
                <w:b/>
              </w:rPr>
              <w:t>Практическое занятие № 9 «Правила хорошего тона»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1E1FB0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1E1FB0" w:rsidRPr="00F96CC1" w:rsidTr="00302451"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F96CC1" w:rsidRDefault="00302451" w:rsidP="001E1FB0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96CC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F96CC1" w:rsidRDefault="001E1FB0" w:rsidP="001E1FB0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B0" w:rsidRPr="00F96CC1" w:rsidRDefault="00F96CC1" w:rsidP="001E1FB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96CC1">
              <w:rPr>
                <w:rFonts w:ascii="Times New Roman" w:hAnsi="Times New Roman" w:cs="Times New Roman"/>
                <w:b/>
              </w:rPr>
              <w:t>34/10/24</w:t>
            </w:r>
          </w:p>
        </w:tc>
      </w:tr>
    </w:tbl>
    <w:p w:rsidR="001E1FB0" w:rsidRDefault="001E1FB0" w:rsidP="001E1FB0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1E1FB0" w:rsidRPr="00D4349C" w:rsidRDefault="001E1FB0" w:rsidP="001E1FB0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bCs/>
          <w:color w:val="0D0D0D"/>
          <w:lang w:eastAsia="ru-RU"/>
        </w:rPr>
      </w:pPr>
    </w:p>
    <w:p w:rsidR="001E1FB0" w:rsidRPr="00D4349C" w:rsidRDefault="001E1FB0" w:rsidP="001E1FB0">
      <w:pPr>
        <w:spacing w:after="200" w:line="276" w:lineRule="auto"/>
        <w:ind w:firstLine="709"/>
        <w:rPr>
          <w:rFonts w:ascii="Times New Roman" w:eastAsia="SimSun" w:hAnsi="Times New Roman" w:cs="Times New Roman"/>
          <w:i/>
          <w:color w:val="0D0D0D"/>
          <w:lang w:eastAsia="ru-RU"/>
        </w:rPr>
        <w:sectPr w:rsidR="001E1FB0" w:rsidRPr="00D4349C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1E1FB0" w:rsidRPr="00E47044" w:rsidRDefault="001E1FB0" w:rsidP="001E1FB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lastRenderedPageBreak/>
        <w:t>3. УСЛОВИЯ РЕАЛИЗАЦИИ УЧЕБНОЙ ДИСЦИПЛИНЫ</w:t>
      </w:r>
    </w:p>
    <w:p w:rsidR="00F96CC1" w:rsidRPr="00F96CC1" w:rsidRDefault="001E1FB0" w:rsidP="00F96CC1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3.1. </w:t>
      </w:r>
      <w:r w:rsidR="00F96CC1"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Кабинет Социально-экономических дисциплин, оснащенный следующим оборудованием и техническими средствами обучения: Оборудование учебного кабинета и рабочих мест кабинета: рабочее место преподавателя, парты учащихся (в соответствие с численностью учебной группы), доска, персональный компьютер с лицензионным программным обеспечением, мультимедиа проектор, экран, лазерная указка, шкафы для хранени</w:t>
      </w:r>
      <w:r w:rsid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я учебных материалов по предмету.</w:t>
      </w:r>
    </w:p>
    <w:p w:rsidR="001E1FB0" w:rsidRPr="00E47044" w:rsidRDefault="001E1FB0" w:rsidP="001E1FB0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</w:p>
    <w:p w:rsidR="001E1FB0" w:rsidRPr="00E47044" w:rsidRDefault="001E1FB0" w:rsidP="001E1FB0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3.2. Информационное обеспечение реализации программы</w:t>
      </w:r>
    </w:p>
    <w:p w:rsidR="001E1FB0" w:rsidRPr="00E47044" w:rsidRDefault="001E1FB0" w:rsidP="001E1FB0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организацией </w:t>
      </w:r>
      <w:proofErr w:type="gramStart"/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выбирается не менее одного издания</w:t>
      </w:r>
      <w:proofErr w:type="gramEnd"/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:rsidR="001E1FB0" w:rsidRPr="00E47044" w:rsidRDefault="001E1FB0" w:rsidP="001E1FB0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1E1FB0" w:rsidRPr="00E47044" w:rsidRDefault="001E1FB0" w:rsidP="001E1FB0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3.2.1. Основные печатные издания</w:t>
      </w:r>
    </w:p>
    <w:p w:rsidR="001E1FB0" w:rsidRPr="00F96CC1" w:rsidRDefault="001E1FB0" w:rsidP="00F96CC1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1. </w:t>
      </w:r>
      <w:r w:rsidR="00F96CC1"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Психология общения / О.Н. </w:t>
      </w:r>
      <w:proofErr w:type="spellStart"/>
      <w:r w:rsidR="00F96CC1"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Якуничева</w:t>
      </w:r>
      <w:proofErr w:type="spellEnd"/>
      <w:r w:rsidR="00F96CC1"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, А.П. Прокофьева. – Москва: Лань, 2021. – 224 с.</w:t>
      </w:r>
    </w:p>
    <w:p w:rsidR="001E1FB0" w:rsidRPr="0064652A" w:rsidRDefault="001E1FB0" w:rsidP="001E1FB0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val="x-none" w:eastAsia="ru-RU"/>
        </w:rPr>
      </w:pPr>
    </w:p>
    <w:p w:rsidR="001E1FB0" w:rsidRPr="00E47044" w:rsidRDefault="001E1FB0" w:rsidP="001E1FB0">
      <w:pPr>
        <w:spacing w:after="0" w:line="276" w:lineRule="auto"/>
        <w:ind w:firstLine="709"/>
        <w:contextualSpacing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3.2.2. Основные электронные издания </w:t>
      </w:r>
    </w:p>
    <w:p w:rsidR="001E1FB0" w:rsidRPr="00F96CC1" w:rsidRDefault="001E1FB0" w:rsidP="00F96CC1">
      <w:pPr>
        <w:spacing w:after="0"/>
        <w:ind w:firstLine="709"/>
        <w:contextualSpacing/>
        <w:jc w:val="both"/>
        <w:rPr>
          <w:rFonts w:eastAsia="Times New Roman"/>
          <w:bCs/>
          <w:color w:val="0D0D0D"/>
          <w:lang w:eastAsia="ru-RU"/>
        </w:rPr>
      </w:pPr>
      <w:r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1. </w:t>
      </w:r>
      <w:r w:rsidR="00F96CC1"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Бороздина, Г. В. Психология общения</w:t>
      </w:r>
      <w:proofErr w:type="gramStart"/>
      <w:r w:rsidR="00F96CC1"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:</w:t>
      </w:r>
      <w:proofErr w:type="gramEnd"/>
      <w:r w:rsidR="00F96CC1"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учебник и практикум для среднего</w:t>
      </w:r>
      <w:r w:rsidR="00F96CC1">
        <w:t xml:space="preserve"> </w:t>
      </w:r>
      <w:r w:rsidR="00F96CC1"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профессионального образования / Г. В. Бороздина, Н. А. </w:t>
      </w:r>
      <w:proofErr w:type="spellStart"/>
      <w:r w:rsidR="00F96CC1"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Кормнова</w:t>
      </w:r>
      <w:proofErr w:type="spellEnd"/>
      <w:r w:rsidR="00F96CC1"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; под общей редакцией Г. В. Бороздиной. — Москва</w:t>
      </w:r>
      <w:proofErr w:type="gramStart"/>
      <w:r w:rsidR="00F96CC1"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:</w:t>
      </w:r>
      <w:proofErr w:type="gramEnd"/>
      <w:r w:rsidR="00F96CC1"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Издательство </w:t>
      </w:r>
      <w:proofErr w:type="spellStart"/>
      <w:r w:rsidR="00F96CC1"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Юрайт</w:t>
      </w:r>
      <w:proofErr w:type="spellEnd"/>
      <w:r w:rsidR="00F96CC1"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, 2021. — 463 с. — (Профессиональное образование). — ISBN 978-5-534-00753-4. — Текст</w:t>
      </w:r>
      <w:proofErr w:type="gramStart"/>
      <w:r w:rsidR="00F96CC1"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:</w:t>
      </w:r>
      <w:proofErr w:type="gramEnd"/>
      <w:r w:rsidR="00F96CC1"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электронный // Образовательная платформа </w:t>
      </w:r>
      <w:proofErr w:type="spellStart"/>
      <w:r w:rsidR="00F96CC1"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Юрайт</w:t>
      </w:r>
      <w:proofErr w:type="spellEnd"/>
      <w:r w:rsidR="00F96CC1"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[сайт]. — URL: https://urait.ru/bcode/469702 (дата обращения: 13.12.2021)</w:t>
      </w:r>
    </w:p>
    <w:p w:rsidR="001E1FB0" w:rsidRPr="00034642" w:rsidRDefault="001E1FB0" w:rsidP="001E1FB0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1252B">
        <w:rPr>
          <w:rFonts w:ascii="Times New Roman" w:hAnsi="Times New Roman"/>
          <w:b/>
          <w:sz w:val="24"/>
          <w:szCs w:val="24"/>
        </w:rPr>
        <w:t>3.2.2. Дополнительные</w:t>
      </w:r>
      <w:r w:rsidRPr="00034642">
        <w:rPr>
          <w:rFonts w:ascii="Times New Roman" w:hAnsi="Times New Roman"/>
          <w:b/>
          <w:sz w:val="24"/>
          <w:szCs w:val="24"/>
        </w:rPr>
        <w:t xml:space="preserve"> </w:t>
      </w:r>
      <w:r w:rsidRPr="0011252B">
        <w:rPr>
          <w:rFonts w:ascii="Times New Roman" w:hAnsi="Times New Roman"/>
          <w:b/>
          <w:sz w:val="24"/>
          <w:szCs w:val="24"/>
        </w:rPr>
        <w:t>источники</w:t>
      </w:r>
    </w:p>
    <w:p w:rsidR="00F96CC1" w:rsidRDefault="00F96CC1" w:rsidP="001E1FB0">
      <w:pPr>
        <w:spacing w:after="0"/>
        <w:ind w:firstLine="851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1 </w:t>
      </w:r>
      <w:proofErr w:type="spellStart"/>
      <w:r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Корягина</w:t>
      </w:r>
      <w:proofErr w:type="spellEnd"/>
      <w:r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, Н. А. Психология общения: учебник и практикум для среднего профессионального образования / Н. А. </w:t>
      </w:r>
      <w:proofErr w:type="spellStart"/>
      <w:r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Корягина</w:t>
      </w:r>
      <w:proofErr w:type="spellEnd"/>
      <w:r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, Н. В. Антонова, С. В. Овсянникова. — Москва</w:t>
      </w:r>
      <w:proofErr w:type="gramStart"/>
      <w:r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:</w:t>
      </w:r>
      <w:proofErr w:type="gramEnd"/>
      <w:r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Издательство </w:t>
      </w:r>
      <w:proofErr w:type="spellStart"/>
      <w:r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Юрайт</w:t>
      </w:r>
      <w:proofErr w:type="spellEnd"/>
      <w:r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, 2021. — 437 с. — (Профессиональное образование). — ISBN 978-5-534-00962-0. — Текст</w:t>
      </w:r>
      <w:proofErr w:type="gramStart"/>
      <w:r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:</w:t>
      </w:r>
      <w:proofErr w:type="gramEnd"/>
      <w:r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электронный // Образовательная платформа </w:t>
      </w:r>
      <w:proofErr w:type="spellStart"/>
      <w:r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Юрайт</w:t>
      </w:r>
      <w:proofErr w:type="spellEnd"/>
      <w:r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[сайт]. — URL: https://urait.ru/bcode/469549. </w:t>
      </w:r>
    </w:p>
    <w:p w:rsidR="001E1FB0" w:rsidRPr="00F96CC1" w:rsidRDefault="00F96CC1" w:rsidP="001E1FB0">
      <w:pPr>
        <w:spacing w:after="0"/>
        <w:ind w:firstLine="851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2 Кузнецова, М. А. Психология общения</w:t>
      </w:r>
      <w:proofErr w:type="gramStart"/>
      <w:r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:</w:t>
      </w:r>
      <w:proofErr w:type="gramEnd"/>
      <w:r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учебное пособие для СПО/ М. А. Кузнецова. - Москва: РГУП, 2019. - 167 с. - ISBN 978-5-93916-811-3. - Текст</w:t>
      </w:r>
      <w:proofErr w:type="gramStart"/>
      <w:r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:</w:t>
      </w:r>
      <w:proofErr w:type="gramEnd"/>
      <w:r w:rsidRPr="00F96CC1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электронный. - URL: https://znanium.com/catalog/product/1192174. – Режим доступа: по подписке.</w:t>
      </w:r>
    </w:p>
    <w:p w:rsidR="001E1FB0" w:rsidRPr="00F96CC1" w:rsidRDefault="001E1FB0" w:rsidP="001E1FB0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sectPr w:rsidR="001E1FB0" w:rsidRPr="00F96CC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E1FB0" w:rsidRPr="00E47044" w:rsidRDefault="001E1FB0" w:rsidP="001E1FB0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D0D0D"/>
          <w:sz w:val="24"/>
          <w:szCs w:val="24"/>
          <w:lang w:val="x-none" w:eastAsia="ru-RU"/>
        </w:rPr>
      </w:pPr>
    </w:p>
    <w:p w:rsidR="001E1FB0" w:rsidRPr="00E47044" w:rsidRDefault="001E1FB0" w:rsidP="001E1FB0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4. КОНТРОЛЬ И ОЦЕНКА РЕЗУЛЬТАТОВ ОСВОЕНИЯ </w:t>
      </w:r>
    </w:p>
    <w:p w:rsidR="001E1FB0" w:rsidRDefault="001E1FB0" w:rsidP="001E1FB0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УЧЕБНОЙ ДИСЦИПЛИНЫ</w:t>
      </w:r>
    </w:p>
    <w:p w:rsidR="001E1FB0" w:rsidRDefault="001E1FB0" w:rsidP="001E1FB0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252"/>
        <w:gridCol w:w="2659"/>
      </w:tblGrid>
      <w:tr w:rsidR="001E1FB0" w:rsidRPr="0011252B" w:rsidTr="00413AAD">
        <w:trPr>
          <w:trHeight w:val="527"/>
        </w:trPr>
        <w:tc>
          <w:tcPr>
            <w:tcW w:w="1912" w:type="pct"/>
          </w:tcPr>
          <w:p w:rsidR="001E1FB0" w:rsidRPr="0011252B" w:rsidRDefault="001E1FB0" w:rsidP="00413AAD">
            <w:pPr>
              <w:ind w:firstLine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Результаты обучения</w:t>
            </w:r>
          </w:p>
        </w:tc>
        <w:tc>
          <w:tcPr>
            <w:tcW w:w="1699" w:type="pct"/>
          </w:tcPr>
          <w:p w:rsidR="001E1FB0" w:rsidRPr="0011252B" w:rsidRDefault="001E1FB0" w:rsidP="00413AAD">
            <w:pPr>
              <w:ind w:firstLine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Критерии оценки</w:t>
            </w:r>
          </w:p>
        </w:tc>
        <w:tc>
          <w:tcPr>
            <w:tcW w:w="1389" w:type="pct"/>
          </w:tcPr>
          <w:p w:rsidR="001E1FB0" w:rsidRPr="0011252B" w:rsidRDefault="001E1FB0" w:rsidP="00413AAD">
            <w:pPr>
              <w:ind w:firstLine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Формы и методы оценки</w:t>
            </w:r>
          </w:p>
        </w:tc>
      </w:tr>
      <w:tr w:rsidR="002A4EF4" w:rsidRPr="0011252B" w:rsidTr="002A4EF4">
        <w:trPr>
          <w:trHeight w:val="2129"/>
        </w:trPr>
        <w:tc>
          <w:tcPr>
            <w:tcW w:w="1912" w:type="pct"/>
          </w:tcPr>
          <w:p w:rsidR="002A4EF4" w:rsidRDefault="002A4EF4" w:rsidP="002A4EF4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bookmarkStart w:id="0" w:name="_Hlk111407792"/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>Перечень знаний, осваиваемых в рамках дисциплины:</w:t>
            </w:r>
          </w:p>
          <w:p w:rsidR="002A4EF4" w:rsidRDefault="002A4EF4" w:rsidP="002A4EF4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актуальный профессиональный и социальный контекст, в котором приходится работать и жить; </w:t>
            </w:r>
          </w:p>
          <w:p w:rsidR="002A4EF4" w:rsidRDefault="002A4EF4" w:rsidP="002A4EF4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>основные источники информации и ресурсы для решения задач и проблем в профессиональном и/или социальном контексте;</w:t>
            </w:r>
          </w:p>
          <w:p w:rsidR="002A4EF4" w:rsidRDefault="002A4EF4" w:rsidP="002A4EF4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алгоритмы выполнения работ в </w:t>
            </w:r>
            <w:proofErr w:type="gramStart"/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>профессиональной</w:t>
            </w:r>
            <w:proofErr w:type="gramEnd"/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 и смежных областях; </w:t>
            </w:r>
          </w:p>
          <w:p w:rsidR="002A4EF4" w:rsidRDefault="002A4EF4" w:rsidP="002A4EF4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proofErr w:type="gramStart"/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методы работы в профессиональной и смежных сферах; </w:t>
            </w:r>
            <w:proofErr w:type="gramEnd"/>
          </w:p>
          <w:p w:rsidR="002A4EF4" w:rsidRDefault="002A4EF4" w:rsidP="002A4EF4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структуру плана для решения задач; </w:t>
            </w:r>
          </w:p>
          <w:p w:rsidR="002A4EF4" w:rsidRDefault="002A4EF4" w:rsidP="002A4EF4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порядок </w:t>
            </w:r>
            <w:proofErr w:type="gramStart"/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>оценки результатов решения задач профессиональной деятельности</w:t>
            </w:r>
            <w:proofErr w:type="gramEnd"/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 номенклатура информационных источников, применяемых в профессиональной деятельности; </w:t>
            </w:r>
          </w:p>
          <w:p w:rsidR="002A4EF4" w:rsidRDefault="002A4EF4" w:rsidP="002A4EF4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приемы структурирования информации; </w:t>
            </w:r>
          </w:p>
          <w:p w:rsidR="002A4EF4" w:rsidRDefault="002A4EF4" w:rsidP="002A4EF4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формат оформления результатов поиска информации содержание актуальной нормативно правовой документации; современная научная и профессиональная терминология; </w:t>
            </w:r>
          </w:p>
          <w:p w:rsidR="002A4EF4" w:rsidRDefault="002A4EF4" w:rsidP="002A4EF4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возможные траектории профессионального развития и самообразования психологические основы деятельности коллектива, психологические особенности личности; </w:t>
            </w:r>
          </w:p>
          <w:p w:rsidR="002A4EF4" w:rsidRDefault="002A4EF4" w:rsidP="002A4EF4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основы проектной </w:t>
            </w: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lastRenderedPageBreak/>
              <w:t xml:space="preserve">деятельности сущность </w:t>
            </w:r>
            <w:proofErr w:type="spellStart"/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>гражданско</w:t>
            </w:r>
            <w:proofErr w:type="spellEnd"/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 патриотической позиции, общечеловеческих ценностей; </w:t>
            </w:r>
          </w:p>
          <w:p w:rsidR="002A4EF4" w:rsidRPr="002A4EF4" w:rsidRDefault="002A4EF4" w:rsidP="002A4EF4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>значимость профессиональной деятельности по профессии (специальности)</w:t>
            </w:r>
            <w:bookmarkStart w:id="1" w:name="_GoBack"/>
            <w:bookmarkEnd w:id="1"/>
          </w:p>
        </w:tc>
        <w:tc>
          <w:tcPr>
            <w:tcW w:w="1699" w:type="pct"/>
            <w:vMerge w:val="restart"/>
          </w:tcPr>
          <w:p w:rsidR="002A4EF4" w:rsidRPr="00F96CC1" w:rsidRDefault="002A4EF4" w:rsidP="00413AAD">
            <w:pPr>
              <w:pStyle w:val="10"/>
              <w:spacing w:before="248" w:line="288" w:lineRule="atLeast"/>
              <w:jc w:val="both"/>
              <w:rPr>
                <w:lang w:val="ru-RU"/>
              </w:rPr>
            </w:pPr>
            <w:r w:rsidRPr="00F96CC1">
              <w:rPr>
                <w:lang w:val="ru-RU"/>
              </w:rPr>
              <w:lastRenderedPageBreak/>
              <w:t>«Отлично» - теоретическое содержание курса освоено полностью, без пробелов, умения сформированы, все предусмотренные программой учебные задания выполнены, качество их выполнения оценено высоко. «Хорошо» - теоретическое содержание курса освоено полностью, без пробелов, некоторые умения сформированы недостаточно, все предусмотренные программой учебные задания выполнены, некоторые виды заданий выполнены с ошибками. «Удовлетворительно» - теоретическое содержание курса освоено частично, но пробелы не носят существенного характера, необходимые умения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 содержат ошибки. «Неудовлетворительно» - теоретическое содержание курса не освоено, необходимые умения не сформированы, выполненные учебные задания содержат грубые ошибки.</w:t>
            </w:r>
          </w:p>
        </w:tc>
        <w:tc>
          <w:tcPr>
            <w:tcW w:w="1389" w:type="pct"/>
            <w:vMerge w:val="restart"/>
          </w:tcPr>
          <w:p w:rsidR="002A4EF4" w:rsidRPr="002A4EF4" w:rsidRDefault="002A4EF4" w:rsidP="00413AAD">
            <w:pPr>
              <w:tabs>
                <w:tab w:val="left" w:pos="1840"/>
              </w:tabs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>Примеры форм и методов контроля и оценки • Компьютерное тестирование на знание терминологии по теме; • Тестирование…. • Контрольная работа …. • Самостоятельная работа. • Защита реферата…. • Семинар • Защита курсовой работы (проекта) • Выполнение проекта; • Наблюдение за выполнением практического задания. (деятельностью студента) • Оценка выполнения практического задани</w:t>
            </w:r>
            <w:proofErr w:type="gramStart"/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>я(</w:t>
            </w:r>
            <w:proofErr w:type="gramEnd"/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>работы) • Подготовка и выступление с докладом, сообщением, презентацией… • Решение ситуационной задачи….</w:t>
            </w:r>
          </w:p>
        </w:tc>
      </w:tr>
      <w:tr w:rsidR="002A4EF4" w:rsidRPr="0011252B" w:rsidTr="00413AAD">
        <w:trPr>
          <w:trHeight w:val="1156"/>
        </w:trPr>
        <w:tc>
          <w:tcPr>
            <w:tcW w:w="1912" w:type="pct"/>
          </w:tcPr>
          <w:p w:rsidR="002A4EF4" w:rsidRDefault="002A4EF4" w:rsidP="00413AAD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lastRenderedPageBreak/>
              <w:t>Перечень умений, осваиваемых в рамках дисциплины:</w:t>
            </w:r>
          </w:p>
          <w:p w:rsidR="002A4EF4" w:rsidRDefault="002A4EF4" w:rsidP="00413AAD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 распознавать задачу и/или проблему в профессиональном и/или социальном контексте; </w:t>
            </w:r>
          </w:p>
          <w:p w:rsidR="002A4EF4" w:rsidRDefault="002A4EF4" w:rsidP="00413AAD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анализировать задачу и/или проблему и выделять </w:t>
            </w:r>
            <w:proofErr w:type="spellStart"/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>еѐ</w:t>
            </w:r>
            <w:proofErr w:type="spellEnd"/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 составные части; </w:t>
            </w:r>
          </w:p>
          <w:p w:rsidR="002A4EF4" w:rsidRDefault="002A4EF4" w:rsidP="00413AAD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определять этапы решения задачи; </w:t>
            </w:r>
          </w:p>
          <w:p w:rsidR="002A4EF4" w:rsidRDefault="002A4EF4" w:rsidP="00413AAD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выявлять и эффективно искать информацию, необходимую для решения задачи и/или 14 проблемы; </w:t>
            </w:r>
          </w:p>
          <w:p w:rsidR="002A4EF4" w:rsidRDefault="002A4EF4" w:rsidP="00413AAD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составить план действия; </w:t>
            </w:r>
          </w:p>
          <w:p w:rsidR="002A4EF4" w:rsidRDefault="002A4EF4" w:rsidP="00413AAD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определить необходимые ресурсы; </w:t>
            </w:r>
          </w:p>
          <w:p w:rsidR="002A4EF4" w:rsidRDefault="002A4EF4" w:rsidP="00413AAD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proofErr w:type="gramStart"/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владеть актуальными методами работы в профессиональной и смежных сферах; </w:t>
            </w:r>
            <w:proofErr w:type="gramEnd"/>
          </w:p>
          <w:p w:rsidR="002A4EF4" w:rsidRDefault="002A4EF4" w:rsidP="00413AAD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реализовать составленный план; </w:t>
            </w:r>
          </w:p>
          <w:p w:rsidR="002A4EF4" w:rsidRDefault="002A4EF4" w:rsidP="00413AAD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оценивать результат и последствия своих действий (самостоятельно или с помощью определять задачи для поиска информации; </w:t>
            </w:r>
          </w:p>
          <w:p w:rsidR="002A4EF4" w:rsidRDefault="002A4EF4" w:rsidP="00413AAD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определять необходимые источники информации; </w:t>
            </w:r>
          </w:p>
          <w:p w:rsidR="002A4EF4" w:rsidRDefault="002A4EF4" w:rsidP="00413AAD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планировать процесс поиска; структурировать получаемую информацию; </w:t>
            </w:r>
          </w:p>
          <w:p w:rsidR="002A4EF4" w:rsidRDefault="002A4EF4" w:rsidP="00413AAD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выделять наиболее </w:t>
            </w:r>
            <w:proofErr w:type="gramStart"/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>значимое</w:t>
            </w:r>
            <w:proofErr w:type="gramEnd"/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 в перечне информации; </w:t>
            </w:r>
          </w:p>
          <w:p w:rsidR="002A4EF4" w:rsidRDefault="002A4EF4" w:rsidP="00413AAD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оценивать практическую значимость результатов поиска; </w:t>
            </w:r>
          </w:p>
          <w:p w:rsidR="002A4EF4" w:rsidRDefault="002A4EF4" w:rsidP="00413AAD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оформлять результаты поиска определять актуальность нормативно-правовой документации в профессиональной деятельности; </w:t>
            </w:r>
          </w:p>
          <w:p w:rsidR="002A4EF4" w:rsidRDefault="002A4EF4" w:rsidP="00413AAD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lastRenderedPageBreak/>
              <w:t xml:space="preserve">применять современную научную профессиональную терминологию; </w:t>
            </w:r>
          </w:p>
          <w:p w:rsidR="002A4EF4" w:rsidRDefault="002A4EF4" w:rsidP="00413AAD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 xml:space="preserve">определять и выстраивать траектории профессионального развития и самообразования организовывать работу коллектива и команды; </w:t>
            </w:r>
          </w:p>
          <w:p w:rsidR="002A4EF4" w:rsidRPr="002A4EF4" w:rsidRDefault="002A4EF4" w:rsidP="00413AAD">
            <w:pPr>
              <w:spacing w:after="0"/>
              <w:ind w:firstLine="142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</w:pPr>
            <w:r w:rsidRPr="002A4EF4">
              <w:rPr>
                <w:rFonts w:ascii="Times New Roman" w:eastAsia="PMingLiU" w:hAnsi="Times New Roman" w:cs="Times New Roman"/>
                <w:sz w:val="24"/>
                <w:szCs w:val="24"/>
                <w:lang w:eastAsia="nl-NL"/>
              </w:rPr>
              <w:t>взаимодействовать с коллегами, руководством, клиентами в ходе профессиональной деятельности описывать значимость своей профессии (специальности)</w:t>
            </w:r>
          </w:p>
        </w:tc>
        <w:tc>
          <w:tcPr>
            <w:tcW w:w="1699" w:type="pct"/>
            <w:vMerge/>
          </w:tcPr>
          <w:p w:rsidR="002A4EF4" w:rsidRPr="0011252B" w:rsidRDefault="002A4EF4" w:rsidP="00413AAD">
            <w:pPr>
              <w:ind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9" w:type="pct"/>
            <w:vMerge/>
          </w:tcPr>
          <w:p w:rsidR="002A4EF4" w:rsidRPr="0011252B" w:rsidRDefault="002A4EF4" w:rsidP="00413AAD">
            <w:pPr>
              <w:ind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0"/>
    </w:tbl>
    <w:p w:rsidR="001E1FB0" w:rsidRDefault="001E1FB0" w:rsidP="001E1FB0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1E1FB0" w:rsidRDefault="001E1FB0" w:rsidP="001E1FB0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1E1FB0" w:rsidRDefault="001E1FB0" w:rsidP="001E1FB0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1E1FB0" w:rsidRPr="00E47044" w:rsidRDefault="001E1FB0" w:rsidP="001E1FB0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1E1FB0" w:rsidRDefault="001E1FB0" w:rsidP="001E1FB0">
      <w:pPr>
        <w:spacing w:after="200" w:line="276" w:lineRule="auto"/>
        <w:jc w:val="center"/>
      </w:pPr>
    </w:p>
    <w:p w:rsidR="001E1FB0" w:rsidRDefault="001E1FB0" w:rsidP="001E1FB0"/>
    <w:p w:rsidR="001E1FB0" w:rsidRDefault="001E1FB0" w:rsidP="001E1FB0"/>
    <w:p w:rsidR="00A76B14" w:rsidRDefault="00A76B14"/>
    <w:sectPr w:rsidR="00A76B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3AAD" w:rsidRDefault="00413AAD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13AAD" w:rsidRDefault="00413AAD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3AAD" w:rsidRDefault="00413AAD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2A4EF4">
      <w:rPr>
        <w:noProof/>
        <w:lang w:eastAsia="ru-RU"/>
      </w:rPr>
      <w:t>10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1">
    <w:nsid w:val="164205A0"/>
    <w:multiLevelType w:val="hybridMultilevel"/>
    <w:tmpl w:val="F7A035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4A7DD7"/>
    <w:multiLevelType w:val="hybridMultilevel"/>
    <w:tmpl w:val="C0CA8C4A"/>
    <w:lvl w:ilvl="0" w:tplc="7F6004D8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FB0"/>
    <w:rsid w:val="001E1FB0"/>
    <w:rsid w:val="002A4EF4"/>
    <w:rsid w:val="00302451"/>
    <w:rsid w:val="00413AAD"/>
    <w:rsid w:val="007232FE"/>
    <w:rsid w:val="00A76B14"/>
    <w:rsid w:val="00F96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FB0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E1F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1E1FB0"/>
    <w:rPr>
      <w:rFonts w:asciiTheme="minorHAnsi" w:hAnsiTheme="minorHAnsi"/>
      <w:sz w:val="22"/>
    </w:rPr>
  </w:style>
  <w:style w:type="character" w:styleId="a5">
    <w:name w:val="page number"/>
    <w:qFormat/>
    <w:rsid w:val="001E1FB0"/>
    <w:rPr>
      <w:rFonts w:cs="Times New Roman"/>
    </w:rPr>
  </w:style>
  <w:style w:type="character" w:styleId="a6">
    <w:name w:val="Hyperlink"/>
    <w:link w:val="1"/>
    <w:uiPriority w:val="99"/>
    <w:rsid w:val="001E1FB0"/>
    <w:rPr>
      <w:rFonts w:cs="Segoe UI"/>
      <w:color w:val="0000FF"/>
      <w:u w:val="single"/>
    </w:rPr>
  </w:style>
  <w:style w:type="paragraph" w:customStyle="1" w:styleId="1">
    <w:name w:val="Гиперссылка1"/>
    <w:link w:val="a6"/>
    <w:uiPriority w:val="99"/>
    <w:rsid w:val="001E1FB0"/>
    <w:rPr>
      <w:rFonts w:cs="Segoe UI"/>
      <w:color w:val="0000FF"/>
      <w:u w:val="single"/>
    </w:rPr>
  </w:style>
  <w:style w:type="paragraph" w:styleId="a7">
    <w:name w:val="List Paragraph"/>
    <w:aliases w:val="Содержание. 2 уровень,List Paragraph,Этапы"/>
    <w:basedOn w:val="a"/>
    <w:link w:val="a8"/>
    <w:uiPriority w:val="34"/>
    <w:qFormat/>
    <w:rsid w:val="001E1FB0"/>
    <w:pPr>
      <w:spacing w:before="120" w:after="120" w:line="240" w:lineRule="auto"/>
      <w:ind w:left="708"/>
    </w:pPr>
    <w:rPr>
      <w:rFonts w:ascii="Segoe UI" w:eastAsia="Segoe UI" w:hAnsi="Segoe UI" w:cs="Segoe UI"/>
      <w:sz w:val="24"/>
      <w:szCs w:val="24"/>
      <w:lang w:val="x-none" w:eastAsia="x-none"/>
    </w:rPr>
  </w:style>
  <w:style w:type="character" w:customStyle="1" w:styleId="a8">
    <w:name w:val="Абзац списка Знак"/>
    <w:aliases w:val="Содержание. 2 уровень Знак,List Paragraph Знак,Этапы Знак"/>
    <w:link w:val="a7"/>
    <w:uiPriority w:val="34"/>
    <w:qFormat/>
    <w:locked/>
    <w:rsid w:val="001E1FB0"/>
    <w:rPr>
      <w:rFonts w:ascii="Segoe UI" w:eastAsia="Segoe UI" w:hAnsi="Segoe UI" w:cs="Segoe UI"/>
      <w:szCs w:val="24"/>
      <w:lang w:val="x-none" w:eastAsia="x-none"/>
    </w:rPr>
  </w:style>
  <w:style w:type="paragraph" w:customStyle="1" w:styleId="10">
    <w:name w:val="Обычный (веб)1"/>
    <w:basedOn w:val="a"/>
    <w:next w:val="a9"/>
    <w:uiPriority w:val="99"/>
    <w:qFormat/>
    <w:rsid w:val="001E1FB0"/>
    <w:pPr>
      <w:widowControl w:val="0"/>
      <w:spacing w:after="0" w:line="240" w:lineRule="auto"/>
    </w:pPr>
    <w:rPr>
      <w:rFonts w:ascii="Times New Roman" w:eastAsia="PMingLiU" w:hAnsi="Times New Roman" w:cs="Times New Roman"/>
      <w:sz w:val="24"/>
      <w:szCs w:val="24"/>
      <w:lang w:val="en-US" w:eastAsia="nl-NL"/>
    </w:rPr>
  </w:style>
  <w:style w:type="paragraph" w:styleId="a9">
    <w:name w:val="Normal (Web)"/>
    <w:basedOn w:val="a"/>
    <w:uiPriority w:val="99"/>
    <w:semiHidden/>
    <w:unhideWhenUsed/>
    <w:rsid w:val="001E1FB0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FB0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E1F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1E1FB0"/>
    <w:rPr>
      <w:rFonts w:asciiTheme="minorHAnsi" w:hAnsiTheme="minorHAnsi"/>
      <w:sz w:val="22"/>
    </w:rPr>
  </w:style>
  <w:style w:type="character" w:styleId="a5">
    <w:name w:val="page number"/>
    <w:qFormat/>
    <w:rsid w:val="001E1FB0"/>
    <w:rPr>
      <w:rFonts w:cs="Times New Roman"/>
    </w:rPr>
  </w:style>
  <w:style w:type="character" w:styleId="a6">
    <w:name w:val="Hyperlink"/>
    <w:link w:val="1"/>
    <w:uiPriority w:val="99"/>
    <w:rsid w:val="001E1FB0"/>
    <w:rPr>
      <w:rFonts w:cs="Segoe UI"/>
      <w:color w:val="0000FF"/>
      <w:u w:val="single"/>
    </w:rPr>
  </w:style>
  <w:style w:type="paragraph" w:customStyle="1" w:styleId="1">
    <w:name w:val="Гиперссылка1"/>
    <w:link w:val="a6"/>
    <w:uiPriority w:val="99"/>
    <w:rsid w:val="001E1FB0"/>
    <w:rPr>
      <w:rFonts w:cs="Segoe UI"/>
      <w:color w:val="0000FF"/>
      <w:u w:val="single"/>
    </w:rPr>
  </w:style>
  <w:style w:type="paragraph" w:styleId="a7">
    <w:name w:val="List Paragraph"/>
    <w:aliases w:val="Содержание. 2 уровень,List Paragraph,Этапы"/>
    <w:basedOn w:val="a"/>
    <w:link w:val="a8"/>
    <w:uiPriority w:val="34"/>
    <w:qFormat/>
    <w:rsid w:val="001E1FB0"/>
    <w:pPr>
      <w:spacing w:before="120" w:after="120" w:line="240" w:lineRule="auto"/>
      <w:ind w:left="708"/>
    </w:pPr>
    <w:rPr>
      <w:rFonts w:ascii="Segoe UI" w:eastAsia="Segoe UI" w:hAnsi="Segoe UI" w:cs="Segoe UI"/>
      <w:sz w:val="24"/>
      <w:szCs w:val="24"/>
      <w:lang w:val="x-none" w:eastAsia="x-none"/>
    </w:rPr>
  </w:style>
  <w:style w:type="character" w:customStyle="1" w:styleId="a8">
    <w:name w:val="Абзац списка Знак"/>
    <w:aliases w:val="Содержание. 2 уровень Знак,List Paragraph Знак,Этапы Знак"/>
    <w:link w:val="a7"/>
    <w:uiPriority w:val="34"/>
    <w:qFormat/>
    <w:locked/>
    <w:rsid w:val="001E1FB0"/>
    <w:rPr>
      <w:rFonts w:ascii="Segoe UI" w:eastAsia="Segoe UI" w:hAnsi="Segoe UI" w:cs="Segoe UI"/>
      <w:szCs w:val="24"/>
      <w:lang w:val="x-none" w:eastAsia="x-none"/>
    </w:rPr>
  </w:style>
  <w:style w:type="paragraph" w:customStyle="1" w:styleId="10">
    <w:name w:val="Обычный (веб)1"/>
    <w:basedOn w:val="a"/>
    <w:next w:val="a9"/>
    <w:uiPriority w:val="99"/>
    <w:qFormat/>
    <w:rsid w:val="001E1FB0"/>
    <w:pPr>
      <w:widowControl w:val="0"/>
      <w:spacing w:after="0" w:line="240" w:lineRule="auto"/>
    </w:pPr>
    <w:rPr>
      <w:rFonts w:ascii="Times New Roman" w:eastAsia="PMingLiU" w:hAnsi="Times New Roman" w:cs="Times New Roman"/>
      <w:sz w:val="24"/>
      <w:szCs w:val="24"/>
      <w:lang w:val="en-US" w:eastAsia="nl-NL"/>
    </w:rPr>
  </w:style>
  <w:style w:type="paragraph" w:styleId="a9">
    <w:name w:val="Normal (Web)"/>
    <w:basedOn w:val="a"/>
    <w:uiPriority w:val="99"/>
    <w:semiHidden/>
    <w:unhideWhenUsed/>
    <w:rsid w:val="001E1FB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11</Pages>
  <Words>1953</Words>
  <Characters>11138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gaponchikova</dc:creator>
  <cp:lastModifiedBy>gaponchikova</cp:lastModifiedBy>
  <cp:revision>1</cp:revision>
  <dcterms:created xsi:type="dcterms:W3CDTF">2025-11-25T09:25:00Z</dcterms:created>
  <dcterms:modified xsi:type="dcterms:W3CDTF">2025-11-26T08:38:00Z</dcterms:modified>
</cp:coreProperties>
</file>